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8F0" w:rsidRDefault="000858F0" w:rsidP="000858F0">
      <w:pPr>
        <w:pStyle w:val="Heading1"/>
        <w:jc w:val="left"/>
        <w:rPr>
          <w:noProof/>
          <w:lang w:eastAsia="en-ZA"/>
        </w:rPr>
      </w:pPr>
    </w:p>
    <w:p w:rsidR="00EB34D1" w:rsidRDefault="00110AD8" w:rsidP="000858F0">
      <w:pPr>
        <w:pStyle w:val="Heading1"/>
        <w:jc w:val="left"/>
        <w:rPr>
          <w:noProof/>
          <w:u w:val="none"/>
          <w:lang w:eastAsia="en-ZA"/>
        </w:rPr>
      </w:pPr>
      <w:r>
        <w:rPr>
          <w:noProof/>
          <w:sz w:val="27"/>
          <w:szCs w:val="27"/>
          <w:u w:val="none"/>
          <w:lang w:val="en-US"/>
        </w:rPr>
        <w:drawing>
          <wp:anchor distT="0" distB="0" distL="114300" distR="114300" simplePos="0" relativeHeight="251658240" behindDoc="1" locked="0" layoutInCell="1" allowOverlap="1">
            <wp:simplePos x="0" y="0"/>
            <wp:positionH relativeFrom="column">
              <wp:posOffset>2320925</wp:posOffset>
            </wp:positionH>
            <wp:positionV relativeFrom="paragraph">
              <wp:posOffset>135255</wp:posOffset>
            </wp:positionV>
            <wp:extent cx="1295400" cy="1295400"/>
            <wp:effectExtent l="19050" t="0" r="0" b="0"/>
            <wp:wrapTight wrapText="bothSides">
              <wp:wrapPolygon edited="0">
                <wp:start x="-318" y="0"/>
                <wp:lineTo x="-318" y="21282"/>
                <wp:lineTo x="21600" y="21282"/>
                <wp:lineTo x="21600" y="0"/>
                <wp:lineTo x="-318" y="0"/>
              </wp:wrapPolygon>
            </wp:wrapTight>
            <wp:docPr id="11" name="Picture 2" descr="Description: CTK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TKC logo"/>
                    <pic:cNvPicPr>
                      <a:picLocks noChangeAspect="1" noChangeArrowheads="1"/>
                    </pic:cNvPicPr>
                  </pic:nvPicPr>
                  <pic:blipFill>
                    <a:blip r:embed="rId5"/>
                    <a:srcRect/>
                    <a:stretch>
                      <a:fillRect/>
                    </a:stretch>
                  </pic:blipFill>
                  <pic:spPr bwMode="auto">
                    <a:xfrm>
                      <a:off x="0" y="0"/>
                      <a:ext cx="1295400" cy="1295400"/>
                    </a:xfrm>
                    <a:prstGeom prst="rect">
                      <a:avLst/>
                    </a:prstGeom>
                    <a:noFill/>
                    <a:ln w="9525">
                      <a:noFill/>
                      <a:miter lim="800000"/>
                      <a:headEnd/>
                      <a:tailEnd/>
                    </a:ln>
                  </pic:spPr>
                </pic:pic>
              </a:graphicData>
            </a:graphic>
          </wp:anchor>
        </w:drawing>
      </w:r>
      <w:r>
        <w:rPr>
          <w:noProof/>
          <w:sz w:val="27"/>
          <w:szCs w:val="27"/>
          <w:u w:val="none"/>
          <w:lang w:val="en-US"/>
        </w:rPr>
        <w:drawing>
          <wp:anchor distT="0" distB="0" distL="114300" distR="114300" simplePos="0" relativeHeight="251657216" behindDoc="1" locked="0" layoutInCell="1" allowOverlap="1">
            <wp:simplePos x="0" y="0"/>
            <wp:positionH relativeFrom="margin">
              <wp:posOffset>5352415</wp:posOffset>
            </wp:positionH>
            <wp:positionV relativeFrom="paragraph">
              <wp:posOffset>127635</wp:posOffset>
            </wp:positionV>
            <wp:extent cx="1101090" cy="904875"/>
            <wp:effectExtent l="19050" t="0" r="3810" b="0"/>
            <wp:wrapTight wrapText="bothSides">
              <wp:wrapPolygon edited="0">
                <wp:start x="-374" y="0"/>
                <wp:lineTo x="-374" y="21373"/>
                <wp:lineTo x="21675" y="21373"/>
                <wp:lineTo x="21675" y="0"/>
                <wp:lineTo x="-374" y="0"/>
              </wp:wrapPolygon>
            </wp:wrapTight>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l="38460" t="49715" r="38589" b="15166"/>
                    <a:stretch>
                      <a:fillRect/>
                    </a:stretch>
                  </pic:blipFill>
                  <pic:spPr bwMode="auto">
                    <a:xfrm>
                      <a:off x="0" y="0"/>
                      <a:ext cx="1101090" cy="904875"/>
                    </a:xfrm>
                    <a:prstGeom prst="rect">
                      <a:avLst/>
                    </a:prstGeom>
                    <a:noFill/>
                    <a:ln w="9525">
                      <a:noFill/>
                      <a:miter lim="800000"/>
                      <a:headEnd/>
                      <a:tailEnd/>
                    </a:ln>
                  </pic:spPr>
                </pic:pic>
              </a:graphicData>
            </a:graphic>
          </wp:anchor>
        </w:drawing>
      </w:r>
      <w:r>
        <w:rPr>
          <w:noProof/>
          <w:u w:val="none"/>
          <w:lang w:val="en-US"/>
        </w:rPr>
        <w:drawing>
          <wp:inline distT="0" distB="0" distL="0" distR="0">
            <wp:extent cx="800100" cy="800100"/>
            <wp:effectExtent l="19050" t="0" r="0" b="0"/>
            <wp:docPr id="1" name="Picture 1" descr="C:\Users\Dogshows\Desktop\Shows 2019\kus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gshows\Desktop\Shows 2019\kusa logo.jpg"/>
                    <pic:cNvPicPr>
                      <a:picLocks noChangeAspect="1" noChangeArrowheads="1"/>
                    </pic:cNvPicPr>
                  </pic:nvPicPr>
                  <pic:blipFill>
                    <a:blip r:embed="rId7"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r w:rsidR="00D364E9">
        <w:rPr>
          <w:noProof/>
          <w:u w:val="none"/>
          <w:lang w:eastAsia="en-ZA"/>
        </w:rPr>
        <w:t xml:space="preserve">                     </w:t>
      </w:r>
    </w:p>
    <w:p w:rsidR="00EB34D1" w:rsidRDefault="00EB34D1" w:rsidP="000858F0">
      <w:pPr>
        <w:pStyle w:val="Heading1"/>
        <w:jc w:val="left"/>
        <w:rPr>
          <w:noProof/>
          <w:u w:val="none"/>
          <w:lang w:eastAsia="en-ZA"/>
        </w:rPr>
      </w:pPr>
    </w:p>
    <w:p w:rsidR="00EB34D1" w:rsidRDefault="00EB34D1" w:rsidP="000858F0">
      <w:pPr>
        <w:pStyle w:val="Heading1"/>
        <w:jc w:val="left"/>
        <w:rPr>
          <w:noProof/>
          <w:u w:val="none"/>
          <w:lang w:eastAsia="en-ZA"/>
        </w:rPr>
      </w:pPr>
    </w:p>
    <w:p w:rsidR="00EB34D1" w:rsidRDefault="00EB34D1" w:rsidP="000858F0">
      <w:pPr>
        <w:pStyle w:val="Heading1"/>
        <w:jc w:val="left"/>
        <w:rPr>
          <w:noProof/>
          <w:u w:val="none"/>
          <w:lang w:eastAsia="en-ZA"/>
        </w:rPr>
      </w:pPr>
    </w:p>
    <w:p w:rsidR="00D364E9" w:rsidRDefault="00EB34D1" w:rsidP="000858F0">
      <w:pPr>
        <w:pStyle w:val="Heading1"/>
        <w:jc w:val="left"/>
        <w:rPr>
          <w:noProof/>
          <w:sz w:val="27"/>
          <w:szCs w:val="27"/>
          <w:u w:val="none"/>
          <w:lang w:eastAsia="en-ZA"/>
        </w:rPr>
      </w:pPr>
      <w:r>
        <w:rPr>
          <w:noProof/>
          <w:u w:val="none"/>
          <w:lang w:eastAsia="en-ZA"/>
        </w:rPr>
        <w:tab/>
      </w:r>
      <w:r w:rsidR="00FC2BCD">
        <w:rPr>
          <w:noProof/>
          <w:sz w:val="27"/>
          <w:szCs w:val="27"/>
          <w:u w:val="none"/>
          <w:lang w:eastAsia="en-ZA"/>
        </w:rPr>
        <w:t>CAPE TOWN</w:t>
      </w:r>
      <w:r w:rsidR="000858F0" w:rsidRPr="006320B0">
        <w:rPr>
          <w:noProof/>
          <w:sz w:val="27"/>
          <w:szCs w:val="27"/>
          <w:u w:val="none"/>
          <w:lang w:eastAsia="en-ZA"/>
        </w:rPr>
        <w:t xml:space="preserve"> KENNEL CLUB </w:t>
      </w:r>
    </w:p>
    <w:p w:rsidR="00E23D68" w:rsidRPr="006320B0" w:rsidRDefault="00EB34D1" w:rsidP="00EB34D1">
      <w:pPr>
        <w:pStyle w:val="Heading1"/>
        <w:rPr>
          <w:rFonts w:cs="Arial"/>
          <w:sz w:val="27"/>
          <w:szCs w:val="27"/>
          <w:u w:val="none"/>
        </w:rPr>
      </w:pPr>
      <w:r>
        <w:rPr>
          <w:noProof/>
          <w:sz w:val="27"/>
          <w:szCs w:val="27"/>
          <w:u w:val="none"/>
          <w:lang w:eastAsia="en-ZA"/>
        </w:rPr>
        <w:t>CAPE TOWN KENNEL CLUB</w:t>
      </w:r>
      <w:r w:rsidR="00D364E9">
        <w:rPr>
          <w:noProof/>
          <w:sz w:val="27"/>
          <w:szCs w:val="27"/>
          <w:u w:val="none"/>
          <w:lang w:eastAsia="en-ZA"/>
        </w:rPr>
        <w:t xml:space="preserve"> </w:t>
      </w:r>
      <w:r w:rsidR="00630ECB">
        <w:rPr>
          <w:noProof/>
          <w:sz w:val="27"/>
          <w:szCs w:val="27"/>
          <w:u w:val="none"/>
          <w:lang w:eastAsia="en-ZA"/>
        </w:rPr>
        <w:t>OPEN</w:t>
      </w:r>
      <w:r w:rsidR="000858F0" w:rsidRPr="006320B0">
        <w:rPr>
          <w:noProof/>
          <w:sz w:val="27"/>
          <w:szCs w:val="27"/>
          <w:u w:val="none"/>
          <w:lang w:eastAsia="en-ZA"/>
        </w:rPr>
        <w:t xml:space="preserve"> SHOW</w:t>
      </w:r>
    </w:p>
    <w:p w:rsidR="006320B0" w:rsidRDefault="006320B0" w:rsidP="006320B0">
      <w:pPr>
        <w:tabs>
          <w:tab w:val="left" w:pos="1701"/>
          <w:tab w:val="left" w:pos="2694"/>
          <w:tab w:val="left" w:pos="5954"/>
        </w:tabs>
        <w:spacing w:after="0"/>
        <w:jc w:val="center"/>
        <w:rPr>
          <w:rFonts w:cs="Arial"/>
          <w:b/>
          <w:sz w:val="19"/>
          <w:szCs w:val="19"/>
        </w:rPr>
      </w:pPr>
    </w:p>
    <w:p w:rsidR="00D928D7" w:rsidRPr="006320B0" w:rsidRDefault="006320B0" w:rsidP="006320B0">
      <w:pPr>
        <w:tabs>
          <w:tab w:val="left" w:pos="1701"/>
          <w:tab w:val="left" w:pos="2694"/>
          <w:tab w:val="left" w:pos="5954"/>
        </w:tabs>
        <w:spacing w:after="0"/>
        <w:jc w:val="center"/>
        <w:rPr>
          <w:rFonts w:cs="Arial"/>
          <w:b/>
        </w:rPr>
      </w:pPr>
      <w:r w:rsidRPr="006320B0">
        <w:rPr>
          <w:rFonts w:cs="Arial"/>
          <w:b/>
        </w:rPr>
        <w:t>VENUE</w:t>
      </w:r>
      <w:r w:rsidR="00EB34D1">
        <w:rPr>
          <w:rFonts w:cs="Arial"/>
          <w:b/>
        </w:rPr>
        <w:t>:</w:t>
      </w:r>
      <w:r w:rsidRPr="006320B0">
        <w:rPr>
          <w:rFonts w:cs="Arial"/>
          <w:b/>
        </w:rPr>
        <w:t xml:space="preserve">        </w:t>
      </w:r>
      <w:r w:rsidR="009A7D3B">
        <w:rPr>
          <w:rFonts w:cs="Arial"/>
          <w:b/>
        </w:rPr>
        <w:t>Helderberg Rugby Club, Charles Morkel Stadium, off Broadway, Strand</w:t>
      </w:r>
    </w:p>
    <w:p w:rsidR="000858F0" w:rsidRDefault="000858F0" w:rsidP="00D928D7">
      <w:pPr>
        <w:tabs>
          <w:tab w:val="left" w:pos="1701"/>
          <w:tab w:val="left" w:pos="2694"/>
          <w:tab w:val="left" w:pos="5954"/>
        </w:tabs>
        <w:spacing w:after="0"/>
        <w:rPr>
          <w:rFonts w:cs="Arial"/>
          <w:b/>
          <w:sz w:val="19"/>
          <w:szCs w:val="19"/>
        </w:rPr>
      </w:pPr>
    </w:p>
    <w:p w:rsidR="00D928D7" w:rsidRDefault="009A7D3B" w:rsidP="009619D0">
      <w:pPr>
        <w:tabs>
          <w:tab w:val="left" w:pos="1701"/>
          <w:tab w:val="left" w:pos="2694"/>
          <w:tab w:val="left" w:pos="5954"/>
        </w:tabs>
        <w:spacing w:after="0"/>
        <w:jc w:val="center"/>
        <w:rPr>
          <w:rFonts w:cs="Arial"/>
          <w:b/>
          <w:sz w:val="19"/>
          <w:szCs w:val="19"/>
        </w:rPr>
      </w:pPr>
      <w:r>
        <w:rPr>
          <w:rFonts w:cs="Arial"/>
          <w:b/>
          <w:sz w:val="19"/>
          <w:szCs w:val="19"/>
        </w:rPr>
        <w:t>24</w:t>
      </w:r>
      <w:r w:rsidRPr="009A7D3B">
        <w:rPr>
          <w:rFonts w:cs="Arial"/>
          <w:b/>
          <w:sz w:val="19"/>
          <w:szCs w:val="19"/>
          <w:vertAlign w:val="superscript"/>
        </w:rPr>
        <w:t>th</w:t>
      </w:r>
      <w:r>
        <w:rPr>
          <w:rFonts w:cs="Arial"/>
          <w:b/>
          <w:sz w:val="19"/>
          <w:szCs w:val="19"/>
        </w:rPr>
        <w:t xml:space="preserve"> May</w:t>
      </w:r>
      <w:r w:rsidR="00D928D7" w:rsidRPr="00381591">
        <w:rPr>
          <w:rFonts w:cs="Arial"/>
          <w:b/>
          <w:sz w:val="19"/>
          <w:szCs w:val="19"/>
        </w:rPr>
        <w:t xml:space="preserve"> </w:t>
      </w:r>
      <w:r w:rsidR="00FC2BCD">
        <w:rPr>
          <w:rFonts w:cs="Arial"/>
          <w:b/>
          <w:sz w:val="19"/>
          <w:szCs w:val="19"/>
        </w:rPr>
        <w:t xml:space="preserve"> </w:t>
      </w:r>
      <w:r>
        <w:rPr>
          <w:rFonts w:cs="Arial"/>
          <w:b/>
          <w:sz w:val="19"/>
          <w:szCs w:val="19"/>
        </w:rPr>
        <w:t xml:space="preserve">2020 </w:t>
      </w:r>
      <w:r w:rsidR="00FC2BCD">
        <w:rPr>
          <w:rFonts w:cs="Arial"/>
          <w:b/>
          <w:sz w:val="19"/>
          <w:szCs w:val="19"/>
        </w:rPr>
        <w:t xml:space="preserve">– </w:t>
      </w:r>
      <w:r w:rsidR="008F79ED">
        <w:rPr>
          <w:rFonts w:cs="Arial"/>
          <w:b/>
          <w:sz w:val="19"/>
          <w:szCs w:val="19"/>
        </w:rPr>
        <w:t>not before 11h00 following on from BRVKC</w:t>
      </w:r>
    </w:p>
    <w:p w:rsidR="009619D0" w:rsidRDefault="009619D0" w:rsidP="009619D0">
      <w:pPr>
        <w:tabs>
          <w:tab w:val="left" w:pos="1701"/>
          <w:tab w:val="left" w:pos="2694"/>
          <w:tab w:val="left" w:pos="5954"/>
        </w:tabs>
        <w:spacing w:after="0"/>
        <w:jc w:val="center"/>
        <w:rPr>
          <w:rFonts w:cs="Arial"/>
          <w:b/>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896"/>
      </w:tblGrid>
      <w:tr w:rsidR="009619D0" w:rsidRPr="00630ECB" w:rsidTr="00630ECB">
        <w:tc>
          <w:tcPr>
            <w:tcW w:w="2518" w:type="dxa"/>
            <w:shd w:val="clear" w:color="auto" w:fill="auto"/>
          </w:tcPr>
          <w:p w:rsidR="009619D0" w:rsidRPr="00630ECB" w:rsidRDefault="009619D0" w:rsidP="00630ECB">
            <w:pPr>
              <w:tabs>
                <w:tab w:val="left" w:pos="1701"/>
                <w:tab w:val="left" w:pos="2694"/>
                <w:tab w:val="left" w:pos="5954"/>
              </w:tabs>
              <w:spacing w:after="0"/>
              <w:jc w:val="center"/>
              <w:rPr>
                <w:rFonts w:cs="Arial"/>
                <w:b/>
                <w:sz w:val="19"/>
                <w:szCs w:val="19"/>
              </w:rPr>
            </w:pPr>
            <w:r w:rsidRPr="00630ECB">
              <w:rPr>
                <w:rFonts w:cs="Arial"/>
                <w:b/>
                <w:sz w:val="19"/>
                <w:szCs w:val="19"/>
              </w:rPr>
              <w:t>Entries from</w:t>
            </w:r>
          </w:p>
        </w:tc>
        <w:tc>
          <w:tcPr>
            <w:tcW w:w="7896" w:type="dxa"/>
            <w:shd w:val="clear" w:color="auto" w:fill="auto"/>
          </w:tcPr>
          <w:p w:rsidR="009619D0" w:rsidRPr="00630ECB" w:rsidRDefault="009619D0" w:rsidP="00630ECB">
            <w:pPr>
              <w:tabs>
                <w:tab w:val="left" w:pos="1701"/>
                <w:tab w:val="left" w:pos="2694"/>
                <w:tab w:val="left" w:pos="5954"/>
              </w:tabs>
              <w:spacing w:after="0"/>
              <w:jc w:val="center"/>
              <w:rPr>
                <w:rFonts w:cs="Arial"/>
                <w:b/>
                <w:sz w:val="19"/>
                <w:szCs w:val="19"/>
              </w:rPr>
            </w:pPr>
            <w:r w:rsidRPr="00630ECB">
              <w:rPr>
                <w:rFonts w:cs="Arial"/>
                <w:b/>
                <w:sz w:val="19"/>
                <w:szCs w:val="19"/>
              </w:rPr>
              <w:t>08h00</w:t>
            </w:r>
          </w:p>
        </w:tc>
      </w:tr>
      <w:tr w:rsidR="009619D0" w:rsidRPr="00630ECB" w:rsidTr="00630ECB">
        <w:tc>
          <w:tcPr>
            <w:tcW w:w="2518" w:type="dxa"/>
            <w:shd w:val="clear" w:color="auto" w:fill="auto"/>
          </w:tcPr>
          <w:p w:rsidR="009619D0" w:rsidRPr="00630ECB" w:rsidRDefault="009619D0" w:rsidP="00630ECB">
            <w:pPr>
              <w:tabs>
                <w:tab w:val="left" w:pos="1701"/>
                <w:tab w:val="left" w:pos="2694"/>
                <w:tab w:val="left" w:pos="5954"/>
              </w:tabs>
              <w:spacing w:after="0"/>
              <w:jc w:val="center"/>
              <w:rPr>
                <w:rFonts w:cs="Arial"/>
                <w:b/>
                <w:sz w:val="19"/>
                <w:szCs w:val="19"/>
              </w:rPr>
            </w:pPr>
            <w:r w:rsidRPr="00630ECB">
              <w:rPr>
                <w:rFonts w:cs="Arial"/>
                <w:b/>
                <w:sz w:val="19"/>
                <w:szCs w:val="19"/>
              </w:rPr>
              <w:t>Show Manager</w:t>
            </w:r>
          </w:p>
        </w:tc>
        <w:tc>
          <w:tcPr>
            <w:tcW w:w="7896" w:type="dxa"/>
            <w:shd w:val="clear" w:color="auto" w:fill="auto"/>
          </w:tcPr>
          <w:p w:rsidR="009619D0" w:rsidRPr="00630ECB" w:rsidRDefault="009619D0" w:rsidP="00630ECB">
            <w:pPr>
              <w:tabs>
                <w:tab w:val="left" w:pos="1701"/>
                <w:tab w:val="left" w:pos="2694"/>
                <w:tab w:val="left" w:pos="5954"/>
              </w:tabs>
              <w:spacing w:after="0"/>
              <w:jc w:val="center"/>
              <w:rPr>
                <w:rFonts w:cs="Arial"/>
                <w:b/>
                <w:sz w:val="19"/>
                <w:szCs w:val="19"/>
              </w:rPr>
            </w:pPr>
            <w:r w:rsidRPr="00630ECB">
              <w:rPr>
                <w:rFonts w:cs="Arial"/>
                <w:b/>
                <w:sz w:val="19"/>
                <w:szCs w:val="19"/>
              </w:rPr>
              <w:t>Corne Kritzinger</w:t>
            </w:r>
          </w:p>
        </w:tc>
      </w:tr>
      <w:tr w:rsidR="009619D0" w:rsidRPr="00630ECB" w:rsidTr="00630ECB">
        <w:tc>
          <w:tcPr>
            <w:tcW w:w="2518" w:type="dxa"/>
            <w:shd w:val="clear" w:color="auto" w:fill="auto"/>
          </w:tcPr>
          <w:p w:rsidR="009619D0" w:rsidRPr="00630ECB" w:rsidRDefault="009619D0" w:rsidP="00630ECB">
            <w:pPr>
              <w:tabs>
                <w:tab w:val="left" w:pos="1701"/>
                <w:tab w:val="left" w:pos="2694"/>
                <w:tab w:val="left" w:pos="5954"/>
              </w:tabs>
              <w:spacing w:after="0"/>
              <w:jc w:val="center"/>
              <w:rPr>
                <w:rFonts w:cs="Arial"/>
                <w:b/>
                <w:sz w:val="19"/>
                <w:szCs w:val="19"/>
              </w:rPr>
            </w:pPr>
            <w:r w:rsidRPr="00630ECB">
              <w:rPr>
                <w:rFonts w:cs="Arial"/>
                <w:b/>
                <w:sz w:val="19"/>
                <w:szCs w:val="19"/>
              </w:rPr>
              <w:t>Child &amp; Junior handling</w:t>
            </w:r>
          </w:p>
        </w:tc>
        <w:tc>
          <w:tcPr>
            <w:tcW w:w="7896" w:type="dxa"/>
            <w:shd w:val="clear" w:color="auto" w:fill="auto"/>
          </w:tcPr>
          <w:p w:rsidR="009619D0" w:rsidRPr="00630ECB" w:rsidRDefault="009619D0" w:rsidP="00630ECB">
            <w:pPr>
              <w:tabs>
                <w:tab w:val="left" w:pos="1701"/>
                <w:tab w:val="left" w:pos="2694"/>
                <w:tab w:val="left" w:pos="5954"/>
              </w:tabs>
              <w:spacing w:after="0"/>
              <w:jc w:val="center"/>
              <w:rPr>
                <w:rFonts w:cs="Arial"/>
                <w:b/>
                <w:sz w:val="19"/>
                <w:szCs w:val="19"/>
              </w:rPr>
            </w:pPr>
            <w:r w:rsidRPr="00630ECB">
              <w:rPr>
                <w:rFonts w:cs="Arial"/>
                <w:b/>
                <w:sz w:val="19"/>
                <w:szCs w:val="19"/>
              </w:rPr>
              <w:t>No handlers at this show</w:t>
            </w:r>
          </w:p>
        </w:tc>
      </w:tr>
      <w:tr w:rsidR="009619D0" w:rsidRPr="00630ECB" w:rsidTr="00630ECB">
        <w:tc>
          <w:tcPr>
            <w:tcW w:w="2518" w:type="dxa"/>
            <w:shd w:val="clear" w:color="auto" w:fill="auto"/>
          </w:tcPr>
          <w:p w:rsidR="009619D0" w:rsidRPr="00630ECB" w:rsidRDefault="009619D0" w:rsidP="00630ECB">
            <w:pPr>
              <w:tabs>
                <w:tab w:val="left" w:pos="1701"/>
                <w:tab w:val="left" w:pos="2694"/>
                <w:tab w:val="left" w:pos="5954"/>
              </w:tabs>
              <w:spacing w:after="0"/>
              <w:jc w:val="center"/>
              <w:rPr>
                <w:rFonts w:cs="Arial"/>
                <w:b/>
                <w:sz w:val="19"/>
                <w:szCs w:val="19"/>
              </w:rPr>
            </w:pPr>
            <w:r w:rsidRPr="00630ECB">
              <w:rPr>
                <w:rFonts w:cs="Arial"/>
                <w:b/>
                <w:sz w:val="19"/>
                <w:szCs w:val="19"/>
              </w:rPr>
              <w:t>Judging Starts</w:t>
            </w:r>
          </w:p>
        </w:tc>
        <w:tc>
          <w:tcPr>
            <w:tcW w:w="7896" w:type="dxa"/>
            <w:shd w:val="clear" w:color="auto" w:fill="auto"/>
          </w:tcPr>
          <w:p w:rsidR="009619D0" w:rsidRPr="00630ECB" w:rsidRDefault="009619D0" w:rsidP="00630ECB">
            <w:pPr>
              <w:tabs>
                <w:tab w:val="left" w:pos="1701"/>
                <w:tab w:val="left" w:pos="2694"/>
                <w:tab w:val="left" w:pos="5954"/>
              </w:tabs>
              <w:spacing w:after="0"/>
              <w:jc w:val="center"/>
              <w:rPr>
                <w:rFonts w:cs="Arial"/>
                <w:b/>
                <w:sz w:val="19"/>
                <w:szCs w:val="19"/>
              </w:rPr>
            </w:pPr>
            <w:r w:rsidRPr="00630ECB">
              <w:rPr>
                <w:rFonts w:cs="Arial"/>
                <w:b/>
                <w:sz w:val="19"/>
                <w:szCs w:val="19"/>
              </w:rPr>
              <w:t>Following on from BRVKC – but not before 1</w:t>
            </w:r>
            <w:r w:rsidR="008F79ED">
              <w:rPr>
                <w:rFonts w:cs="Arial"/>
                <w:b/>
                <w:sz w:val="19"/>
                <w:szCs w:val="19"/>
              </w:rPr>
              <w:t>1h00</w:t>
            </w:r>
          </w:p>
        </w:tc>
      </w:tr>
      <w:tr w:rsidR="009619D0" w:rsidRPr="00630ECB" w:rsidTr="00630ECB">
        <w:tc>
          <w:tcPr>
            <w:tcW w:w="2518" w:type="dxa"/>
            <w:shd w:val="clear" w:color="auto" w:fill="auto"/>
          </w:tcPr>
          <w:p w:rsidR="009619D0" w:rsidRPr="00630ECB" w:rsidRDefault="009619D0" w:rsidP="00630ECB">
            <w:pPr>
              <w:tabs>
                <w:tab w:val="left" w:pos="1701"/>
                <w:tab w:val="left" w:pos="2694"/>
                <w:tab w:val="left" w:pos="5954"/>
              </w:tabs>
              <w:spacing w:after="0"/>
              <w:jc w:val="center"/>
              <w:rPr>
                <w:rFonts w:cs="Arial"/>
                <w:b/>
                <w:sz w:val="19"/>
                <w:szCs w:val="19"/>
              </w:rPr>
            </w:pPr>
            <w:r w:rsidRPr="00630ECB">
              <w:rPr>
                <w:rFonts w:cs="Arial"/>
                <w:b/>
                <w:sz w:val="19"/>
                <w:szCs w:val="19"/>
              </w:rPr>
              <w:t>Breed Classes</w:t>
            </w:r>
          </w:p>
        </w:tc>
        <w:tc>
          <w:tcPr>
            <w:tcW w:w="7896" w:type="dxa"/>
            <w:shd w:val="clear" w:color="auto" w:fill="auto"/>
          </w:tcPr>
          <w:p w:rsidR="009619D0" w:rsidRPr="00630ECB" w:rsidRDefault="009619D0" w:rsidP="00630ECB">
            <w:pPr>
              <w:tabs>
                <w:tab w:val="left" w:pos="1701"/>
                <w:tab w:val="left" w:pos="2694"/>
                <w:tab w:val="left" w:pos="5954"/>
              </w:tabs>
              <w:spacing w:after="0"/>
              <w:rPr>
                <w:rFonts w:cs="Arial"/>
                <w:b/>
                <w:sz w:val="19"/>
                <w:szCs w:val="19"/>
              </w:rPr>
            </w:pPr>
            <w:r w:rsidRPr="00630ECB">
              <w:rPr>
                <w:rFonts w:cs="Arial"/>
                <w:b/>
                <w:sz w:val="19"/>
                <w:szCs w:val="19"/>
              </w:rPr>
              <w:t>Baby Puppy (4-6 months), Minor Puppy (6-9 months), Puppy (9-12 months), Junior, Graduate, SA Bred, Veteran, Open, Champions.  ALL Classes eligible for Best of Breed except Baby Puppy</w:t>
            </w:r>
          </w:p>
        </w:tc>
      </w:tr>
      <w:tr w:rsidR="009619D0" w:rsidRPr="00630ECB" w:rsidTr="00630ECB">
        <w:tc>
          <w:tcPr>
            <w:tcW w:w="2518" w:type="dxa"/>
            <w:shd w:val="clear" w:color="auto" w:fill="auto"/>
          </w:tcPr>
          <w:p w:rsidR="009619D0" w:rsidRPr="00630ECB" w:rsidRDefault="009619D0" w:rsidP="00630ECB">
            <w:pPr>
              <w:tabs>
                <w:tab w:val="left" w:pos="1701"/>
                <w:tab w:val="left" w:pos="2694"/>
                <w:tab w:val="left" w:pos="5954"/>
              </w:tabs>
              <w:spacing w:after="0"/>
              <w:jc w:val="center"/>
              <w:rPr>
                <w:rFonts w:cs="Arial"/>
                <w:b/>
                <w:sz w:val="19"/>
                <w:szCs w:val="19"/>
              </w:rPr>
            </w:pPr>
            <w:r w:rsidRPr="00630ECB">
              <w:rPr>
                <w:rFonts w:cs="Arial"/>
                <w:b/>
                <w:sz w:val="19"/>
                <w:szCs w:val="19"/>
              </w:rPr>
              <w:t>Order of Judging</w:t>
            </w:r>
          </w:p>
        </w:tc>
        <w:tc>
          <w:tcPr>
            <w:tcW w:w="7896" w:type="dxa"/>
            <w:shd w:val="clear" w:color="auto" w:fill="auto"/>
          </w:tcPr>
          <w:p w:rsidR="001B7B42" w:rsidRPr="00630ECB" w:rsidRDefault="009619D0" w:rsidP="00630ECB">
            <w:pPr>
              <w:tabs>
                <w:tab w:val="left" w:pos="1701"/>
                <w:tab w:val="left" w:pos="2694"/>
                <w:tab w:val="left" w:pos="5954"/>
              </w:tabs>
              <w:spacing w:after="0"/>
              <w:rPr>
                <w:rFonts w:cs="Arial"/>
                <w:b/>
                <w:sz w:val="19"/>
                <w:szCs w:val="19"/>
              </w:rPr>
            </w:pPr>
            <w:r w:rsidRPr="00630ECB">
              <w:rPr>
                <w:rFonts w:cs="Arial"/>
                <w:b/>
                <w:sz w:val="19"/>
                <w:szCs w:val="19"/>
              </w:rPr>
              <w:t xml:space="preserve">Breed – BOB, BP, Best Junior, Best Veteran, Best Baby Puppy </w:t>
            </w:r>
          </w:p>
          <w:p w:rsidR="001B7B42" w:rsidRPr="00630ECB" w:rsidRDefault="009619D0" w:rsidP="00630ECB">
            <w:pPr>
              <w:tabs>
                <w:tab w:val="left" w:pos="1701"/>
                <w:tab w:val="left" w:pos="2694"/>
                <w:tab w:val="left" w:pos="5954"/>
              </w:tabs>
              <w:spacing w:after="0"/>
              <w:rPr>
                <w:rFonts w:cs="Arial"/>
                <w:b/>
                <w:sz w:val="19"/>
                <w:szCs w:val="19"/>
              </w:rPr>
            </w:pPr>
            <w:r w:rsidRPr="00630ECB">
              <w:rPr>
                <w:rFonts w:cs="Arial"/>
                <w:b/>
                <w:sz w:val="19"/>
                <w:szCs w:val="19"/>
              </w:rPr>
              <w:t xml:space="preserve">Groups – BOB, BBP, BP, BJ &amp; BV;   </w:t>
            </w:r>
          </w:p>
          <w:p w:rsidR="009619D0" w:rsidRPr="00630ECB" w:rsidRDefault="009619D0" w:rsidP="00630ECB">
            <w:pPr>
              <w:tabs>
                <w:tab w:val="left" w:pos="1701"/>
                <w:tab w:val="left" w:pos="2694"/>
                <w:tab w:val="left" w:pos="5954"/>
              </w:tabs>
              <w:spacing w:after="0"/>
              <w:rPr>
                <w:rFonts w:cs="Arial"/>
                <w:b/>
                <w:sz w:val="19"/>
                <w:szCs w:val="19"/>
              </w:rPr>
            </w:pPr>
            <w:r w:rsidRPr="00630ECB">
              <w:rPr>
                <w:rFonts w:cs="Arial"/>
                <w:b/>
                <w:sz w:val="19"/>
                <w:szCs w:val="19"/>
              </w:rPr>
              <w:t>BISs – BBPIS, BPIS, BIS, BJIS &amp; BVIS</w:t>
            </w:r>
          </w:p>
        </w:tc>
      </w:tr>
      <w:tr w:rsidR="009619D0" w:rsidRPr="00630ECB" w:rsidTr="00630ECB">
        <w:tc>
          <w:tcPr>
            <w:tcW w:w="2518" w:type="dxa"/>
            <w:shd w:val="clear" w:color="auto" w:fill="auto"/>
          </w:tcPr>
          <w:p w:rsidR="009619D0" w:rsidRPr="00630ECB" w:rsidRDefault="009619D0" w:rsidP="00630ECB">
            <w:pPr>
              <w:tabs>
                <w:tab w:val="left" w:pos="1701"/>
                <w:tab w:val="left" w:pos="2694"/>
                <w:tab w:val="left" w:pos="5954"/>
              </w:tabs>
              <w:spacing w:after="0"/>
              <w:jc w:val="center"/>
              <w:rPr>
                <w:rFonts w:cs="Arial"/>
                <w:b/>
                <w:sz w:val="19"/>
                <w:szCs w:val="19"/>
              </w:rPr>
            </w:pPr>
            <w:r w:rsidRPr="00630ECB">
              <w:rPr>
                <w:rFonts w:cs="Arial"/>
                <w:b/>
                <w:sz w:val="19"/>
                <w:szCs w:val="19"/>
              </w:rPr>
              <w:t>Entry Fees</w:t>
            </w:r>
          </w:p>
        </w:tc>
        <w:tc>
          <w:tcPr>
            <w:tcW w:w="7896" w:type="dxa"/>
            <w:shd w:val="clear" w:color="auto" w:fill="auto"/>
          </w:tcPr>
          <w:p w:rsidR="009619D0" w:rsidRPr="00630ECB" w:rsidRDefault="00EB5435" w:rsidP="00630ECB">
            <w:pPr>
              <w:tabs>
                <w:tab w:val="left" w:pos="1701"/>
                <w:tab w:val="left" w:pos="2694"/>
                <w:tab w:val="left" w:pos="5954"/>
              </w:tabs>
              <w:spacing w:after="0"/>
              <w:jc w:val="both"/>
              <w:rPr>
                <w:rFonts w:cs="Arial"/>
                <w:b/>
                <w:sz w:val="19"/>
                <w:szCs w:val="19"/>
              </w:rPr>
            </w:pPr>
            <w:r w:rsidRPr="00630ECB">
              <w:rPr>
                <w:rFonts w:cs="Arial"/>
                <w:b/>
                <w:sz w:val="19"/>
                <w:szCs w:val="19"/>
              </w:rPr>
              <w:t>R60 first dog, R</w:t>
            </w:r>
            <w:r w:rsidR="008F79ED">
              <w:rPr>
                <w:rFonts w:cs="Arial"/>
                <w:b/>
                <w:sz w:val="19"/>
                <w:szCs w:val="19"/>
              </w:rPr>
              <w:t>4</w:t>
            </w:r>
            <w:r w:rsidRPr="00630ECB">
              <w:rPr>
                <w:rFonts w:cs="Arial"/>
                <w:b/>
                <w:sz w:val="19"/>
                <w:szCs w:val="19"/>
              </w:rPr>
              <w:t>0 each dog thereafter</w:t>
            </w:r>
          </w:p>
        </w:tc>
      </w:tr>
    </w:tbl>
    <w:p w:rsidR="001B7B42" w:rsidRDefault="001B7B42" w:rsidP="001B7B42">
      <w:pPr>
        <w:tabs>
          <w:tab w:val="left" w:pos="1701"/>
          <w:tab w:val="left" w:pos="1745"/>
          <w:tab w:val="left" w:pos="2694"/>
          <w:tab w:val="left" w:pos="5954"/>
        </w:tabs>
        <w:spacing w:after="0"/>
        <w:rPr>
          <w:rFonts w:cs="Arial"/>
          <w:b/>
          <w:sz w:val="19"/>
          <w:szCs w:val="19"/>
        </w:rPr>
      </w:pPr>
      <w:r>
        <w:rPr>
          <w:rFonts w:cs="Arial"/>
          <w:b/>
          <w:sz w:val="19"/>
          <w:szCs w:val="19"/>
        </w:rPr>
        <w:tab/>
      </w:r>
      <w:r>
        <w:rPr>
          <w:rFonts w:cs="Arial"/>
          <w:b/>
          <w:sz w:val="19"/>
          <w:szCs w:val="19"/>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1"/>
        <w:gridCol w:w="3471"/>
        <w:gridCol w:w="3472"/>
      </w:tblGrid>
      <w:tr w:rsidR="001B7B42" w:rsidRPr="00630ECB" w:rsidTr="00630ECB">
        <w:tc>
          <w:tcPr>
            <w:tcW w:w="10414" w:type="dxa"/>
            <w:gridSpan w:val="3"/>
            <w:shd w:val="clear" w:color="auto" w:fill="auto"/>
          </w:tcPr>
          <w:p w:rsidR="001B7B42" w:rsidRPr="00630ECB" w:rsidRDefault="001B7B42" w:rsidP="00630ECB">
            <w:pPr>
              <w:tabs>
                <w:tab w:val="left" w:pos="1701"/>
                <w:tab w:val="left" w:pos="1745"/>
                <w:tab w:val="left" w:pos="2694"/>
                <w:tab w:val="left" w:pos="5954"/>
              </w:tabs>
              <w:spacing w:after="0"/>
              <w:rPr>
                <w:rFonts w:cs="Arial"/>
                <w:b/>
                <w:sz w:val="19"/>
                <w:szCs w:val="19"/>
              </w:rPr>
            </w:pPr>
            <w:r w:rsidRPr="00630ECB">
              <w:rPr>
                <w:rFonts w:cs="Arial"/>
                <w:b/>
                <w:sz w:val="19"/>
                <w:szCs w:val="19"/>
              </w:rPr>
              <w:t>Judges</w:t>
            </w:r>
          </w:p>
        </w:tc>
      </w:tr>
      <w:tr w:rsidR="001B7B42" w:rsidRPr="00630ECB" w:rsidTr="00630ECB">
        <w:tc>
          <w:tcPr>
            <w:tcW w:w="3471" w:type="dxa"/>
            <w:shd w:val="clear" w:color="auto" w:fill="auto"/>
          </w:tcPr>
          <w:p w:rsidR="001B7B42" w:rsidRPr="00630ECB" w:rsidRDefault="001B7B42" w:rsidP="00630ECB">
            <w:pPr>
              <w:tabs>
                <w:tab w:val="left" w:pos="1701"/>
                <w:tab w:val="left" w:pos="1745"/>
                <w:tab w:val="left" w:pos="2694"/>
                <w:tab w:val="left" w:pos="5954"/>
              </w:tabs>
              <w:spacing w:after="0"/>
              <w:rPr>
                <w:rFonts w:cs="Arial"/>
                <w:b/>
                <w:sz w:val="19"/>
                <w:szCs w:val="19"/>
              </w:rPr>
            </w:pPr>
            <w:r w:rsidRPr="00630ECB">
              <w:rPr>
                <w:rFonts w:cs="Arial"/>
                <w:b/>
                <w:sz w:val="19"/>
                <w:szCs w:val="19"/>
              </w:rPr>
              <w:t>Gundogs</w:t>
            </w:r>
          </w:p>
        </w:tc>
        <w:tc>
          <w:tcPr>
            <w:tcW w:w="3471" w:type="dxa"/>
            <w:shd w:val="clear" w:color="auto" w:fill="auto"/>
          </w:tcPr>
          <w:p w:rsidR="001B7B42" w:rsidRPr="00630ECB" w:rsidRDefault="001B7B42" w:rsidP="00630ECB">
            <w:pPr>
              <w:tabs>
                <w:tab w:val="left" w:pos="1701"/>
                <w:tab w:val="left" w:pos="1745"/>
                <w:tab w:val="left" w:pos="2694"/>
                <w:tab w:val="left" w:pos="5954"/>
              </w:tabs>
              <w:spacing w:after="0"/>
              <w:rPr>
                <w:rFonts w:cs="Arial"/>
                <w:b/>
                <w:sz w:val="19"/>
                <w:szCs w:val="19"/>
              </w:rPr>
            </w:pPr>
            <w:r w:rsidRPr="00630ECB">
              <w:rPr>
                <w:rFonts w:cs="Arial"/>
                <w:b/>
                <w:sz w:val="19"/>
                <w:szCs w:val="19"/>
              </w:rPr>
              <w:t>Monika Halmi (HUN)</w:t>
            </w:r>
          </w:p>
        </w:tc>
        <w:tc>
          <w:tcPr>
            <w:tcW w:w="3472" w:type="dxa"/>
            <w:shd w:val="clear" w:color="auto" w:fill="auto"/>
          </w:tcPr>
          <w:p w:rsidR="001B7B42" w:rsidRPr="00630ECB" w:rsidRDefault="001B7B42" w:rsidP="00630ECB">
            <w:pPr>
              <w:tabs>
                <w:tab w:val="left" w:pos="1701"/>
                <w:tab w:val="left" w:pos="1745"/>
                <w:tab w:val="left" w:pos="2694"/>
                <w:tab w:val="left" w:pos="5954"/>
              </w:tabs>
              <w:spacing w:after="0"/>
              <w:rPr>
                <w:rFonts w:cs="Arial"/>
                <w:b/>
                <w:sz w:val="19"/>
                <w:szCs w:val="19"/>
              </w:rPr>
            </w:pPr>
            <w:r w:rsidRPr="00630ECB">
              <w:rPr>
                <w:rFonts w:cs="Arial"/>
                <w:b/>
                <w:sz w:val="19"/>
                <w:szCs w:val="19"/>
              </w:rPr>
              <w:t>Following on from BRVKC</w:t>
            </w:r>
          </w:p>
        </w:tc>
      </w:tr>
      <w:tr w:rsidR="001B7B42" w:rsidRPr="00630ECB" w:rsidTr="00630ECB">
        <w:tc>
          <w:tcPr>
            <w:tcW w:w="3471" w:type="dxa"/>
            <w:shd w:val="clear" w:color="auto" w:fill="auto"/>
          </w:tcPr>
          <w:p w:rsidR="001B7B42" w:rsidRPr="00630ECB" w:rsidRDefault="001B7B42" w:rsidP="00630ECB">
            <w:pPr>
              <w:tabs>
                <w:tab w:val="left" w:pos="1701"/>
                <w:tab w:val="left" w:pos="1745"/>
                <w:tab w:val="left" w:pos="2694"/>
                <w:tab w:val="left" w:pos="5954"/>
              </w:tabs>
              <w:spacing w:after="0"/>
              <w:rPr>
                <w:rFonts w:cs="Arial"/>
                <w:b/>
                <w:sz w:val="19"/>
                <w:szCs w:val="19"/>
              </w:rPr>
            </w:pPr>
            <w:r w:rsidRPr="00630ECB">
              <w:rPr>
                <w:rFonts w:cs="Arial"/>
                <w:b/>
                <w:sz w:val="19"/>
                <w:szCs w:val="19"/>
              </w:rPr>
              <w:t>Herding</w:t>
            </w:r>
          </w:p>
        </w:tc>
        <w:tc>
          <w:tcPr>
            <w:tcW w:w="3471" w:type="dxa"/>
            <w:shd w:val="clear" w:color="auto" w:fill="auto"/>
          </w:tcPr>
          <w:p w:rsidR="001B7B42" w:rsidRPr="00630ECB" w:rsidRDefault="001B7B42" w:rsidP="00630ECB">
            <w:pPr>
              <w:tabs>
                <w:tab w:val="left" w:pos="1701"/>
                <w:tab w:val="left" w:pos="1745"/>
                <w:tab w:val="left" w:pos="2694"/>
                <w:tab w:val="left" w:pos="5954"/>
              </w:tabs>
              <w:spacing w:after="0"/>
              <w:rPr>
                <w:rFonts w:cs="Arial"/>
                <w:b/>
                <w:sz w:val="19"/>
                <w:szCs w:val="19"/>
              </w:rPr>
            </w:pPr>
            <w:r w:rsidRPr="00630ECB">
              <w:rPr>
                <w:rFonts w:cs="Arial"/>
                <w:b/>
                <w:sz w:val="19"/>
                <w:szCs w:val="19"/>
              </w:rPr>
              <w:t>Hannelie Basson (WC)</w:t>
            </w:r>
          </w:p>
        </w:tc>
        <w:tc>
          <w:tcPr>
            <w:tcW w:w="3472" w:type="dxa"/>
            <w:shd w:val="clear" w:color="auto" w:fill="auto"/>
          </w:tcPr>
          <w:p w:rsidR="001B7B42" w:rsidRPr="00630ECB" w:rsidRDefault="001B7B42" w:rsidP="00630ECB">
            <w:pPr>
              <w:tabs>
                <w:tab w:val="left" w:pos="1701"/>
                <w:tab w:val="left" w:pos="1745"/>
                <w:tab w:val="left" w:pos="2694"/>
                <w:tab w:val="left" w:pos="5954"/>
              </w:tabs>
              <w:spacing w:after="0"/>
              <w:rPr>
                <w:rFonts w:cs="Arial"/>
                <w:b/>
                <w:sz w:val="19"/>
                <w:szCs w:val="19"/>
              </w:rPr>
            </w:pPr>
            <w:r w:rsidRPr="00630ECB">
              <w:rPr>
                <w:rFonts w:cs="Arial"/>
                <w:b/>
                <w:sz w:val="19"/>
                <w:szCs w:val="19"/>
              </w:rPr>
              <w:t>Following on from BRVKC</w:t>
            </w:r>
          </w:p>
        </w:tc>
      </w:tr>
      <w:tr w:rsidR="001B7B42" w:rsidRPr="00630ECB" w:rsidTr="00630ECB">
        <w:tc>
          <w:tcPr>
            <w:tcW w:w="3471" w:type="dxa"/>
            <w:shd w:val="clear" w:color="auto" w:fill="auto"/>
          </w:tcPr>
          <w:p w:rsidR="001B7B42" w:rsidRPr="00630ECB" w:rsidRDefault="001B7B42" w:rsidP="00630ECB">
            <w:pPr>
              <w:tabs>
                <w:tab w:val="left" w:pos="1701"/>
                <w:tab w:val="left" w:pos="1745"/>
                <w:tab w:val="left" w:pos="2694"/>
                <w:tab w:val="left" w:pos="5954"/>
              </w:tabs>
              <w:spacing w:after="0"/>
              <w:rPr>
                <w:rFonts w:cs="Arial"/>
                <w:b/>
                <w:sz w:val="19"/>
                <w:szCs w:val="19"/>
              </w:rPr>
            </w:pPr>
            <w:r w:rsidRPr="00630ECB">
              <w:rPr>
                <w:rFonts w:cs="Arial"/>
                <w:b/>
                <w:sz w:val="19"/>
                <w:szCs w:val="19"/>
              </w:rPr>
              <w:t>Hounds</w:t>
            </w:r>
          </w:p>
        </w:tc>
        <w:tc>
          <w:tcPr>
            <w:tcW w:w="3471" w:type="dxa"/>
            <w:shd w:val="clear" w:color="auto" w:fill="auto"/>
          </w:tcPr>
          <w:p w:rsidR="001B7B42" w:rsidRPr="00630ECB" w:rsidRDefault="001B7B42" w:rsidP="00630ECB">
            <w:pPr>
              <w:tabs>
                <w:tab w:val="left" w:pos="1701"/>
                <w:tab w:val="left" w:pos="1745"/>
                <w:tab w:val="left" w:pos="2694"/>
                <w:tab w:val="left" w:pos="5954"/>
              </w:tabs>
              <w:spacing w:after="0"/>
              <w:rPr>
                <w:rFonts w:cs="Arial"/>
                <w:b/>
                <w:sz w:val="19"/>
                <w:szCs w:val="19"/>
              </w:rPr>
            </w:pPr>
            <w:r w:rsidRPr="00630ECB">
              <w:rPr>
                <w:rFonts w:cs="Arial"/>
                <w:b/>
                <w:sz w:val="19"/>
                <w:szCs w:val="19"/>
              </w:rPr>
              <w:t>Jetty Botes (WC)</w:t>
            </w:r>
          </w:p>
        </w:tc>
        <w:tc>
          <w:tcPr>
            <w:tcW w:w="3472" w:type="dxa"/>
            <w:shd w:val="clear" w:color="auto" w:fill="auto"/>
          </w:tcPr>
          <w:p w:rsidR="001B7B42" w:rsidRPr="00630ECB" w:rsidRDefault="001B7B42" w:rsidP="00630ECB">
            <w:pPr>
              <w:tabs>
                <w:tab w:val="left" w:pos="1701"/>
                <w:tab w:val="left" w:pos="1745"/>
                <w:tab w:val="left" w:pos="2694"/>
                <w:tab w:val="left" w:pos="5954"/>
              </w:tabs>
              <w:spacing w:after="0"/>
              <w:rPr>
                <w:rFonts w:cs="Arial"/>
                <w:b/>
                <w:sz w:val="19"/>
                <w:szCs w:val="19"/>
              </w:rPr>
            </w:pPr>
            <w:r w:rsidRPr="00630ECB">
              <w:rPr>
                <w:rFonts w:cs="Arial"/>
                <w:b/>
                <w:sz w:val="19"/>
                <w:szCs w:val="19"/>
              </w:rPr>
              <w:t>Following on from BRVKC</w:t>
            </w:r>
          </w:p>
        </w:tc>
      </w:tr>
      <w:tr w:rsidR="001B7B42" w:rsidRPr="00630ECB" w:rsidTr="00630ECB">
        <w:tc>
          <w:tcPr>
            <w:tcW w:w="3471" w:type="dxa"/>
            <w:shd w:val="clear" w:color="auto" w:fill="auto"/>
          </w:tcPr>
          <w:p w:rsidR="001B7B42" w:rsidRPr="00630ECB" w:rsidRDefault="001B7B42" w:rsidP="00630ECB">
            <w:pPr>
              <w:tabs>
                <w:tab w:val="left" w:pos="1701"/>
                <w:tab w:val="left" w:pos="1745"/>
                <w:tab w:val="left" w:pos="2694"/>
                <w:tab w:val="left" w:pos="5954"/>
              </w:tabs>
              <w:spacing w:after="0"/>
              <w:rPr>
                <w:rFonts w:cs="Arial"/>
                <w:b/>
                <w:sz w:val="19"/>
                <w:szCs w:val="19"/>
              </w:rPr>
            </w:pPr>
            <w:r w:rsidRPr="00630ECB">
              <w:rPr>
                <w:rFonts w:cs="Arial"/>
                <w:b/>
                <w:sz w:val="19"/>
                <w:szCs w:val="19"/>
              </w:rPr>
              <w:t>Terriers</w:t>
            </w:r>
          </w:p>
        </w:tc>
        <w:tc>
          <w:tcPr>
            <w:tcW w:w="3471" w:type="dxa"/>
            <w:shd w:val="clear" w:color="auto" w:fill="auto"/>
          </w:tcPr>
          <w:p w:rsidR="001B7B42" w:rsidRPr="00630ECB" w:rsidRDefault="001B7B42" w:rsidP="00630ECB">
            <w:pPr>
              <w:tabs>
                <w:tab w:val="left" w:pos="1701"/>
                <w:tab w:val="left" w:pos="1745"/>
                <w:tab w:val="left" w:pos="2694"/>
                <w:tab w:val="left" w:pos="5954"/>
              </w:tabs>
              <w:spacing w:after="0"/>
              <w:rPr>
                <w:rFonts w:cs="Arial"/>
                <w:b/>
                <w:sz w:val="19"/>
                <w:szCs w:val="19"/>
              </w:rPr>
            </w:pPr>
            <w:r w:rsidRPr="00630ECB">
              <w:rPr>
                <w:rFonts w:cs="Arial"/>
                <w:b/>
                <w:sz w:val="19"/>
                <w:szCs w:val="19"/>
              </w:rPr>
              <w:t>Tony Ingram (WC)</w:t>
            </w:r>
          </w:p>
        </w:tc>
        <w:tc>
          <w:tcPr>
            <w:tcW w:w="3472" w:type="dxa"/>
            <w:shd w:val="clear" w:color="auto" w:fill="auto"/>
          </w:tcPr>
          <w:p w:rsidR="001B7B42" w:rsidRPr="00630ECB" w:rsidRDefault="001B7B42" w:rsidP="00630ECB">
            <w:pPr>
              <w:tabs>
                <w:tab w:val="left" w:pos="1701"/>
                <w:tab w:val="left" w:pos="1745"/>
                <w:tab w:val="left" w:pos="2694"/>
                <w:tab w:val="left" w:pos="5954"/>
              </w:tabs>
              <w:spacing w:after="0"/>
              <w:rPr>
                <w:rFonts w:cs="Arial"/>
                <w:b/>
                <w:sz w:val="19"/>
                <w:szCs w:val="19"/>
              </w:rPr>
            </w:pPr>
            <w:r w:rsidRPr="00630ECB">
              <w:rPr>
                <w:rFonts w:cs="Arial"/>
                <w:b/>
                <w:sz w:val="19"/>
                <w:szCs w:val="19"/>
              </w:rPr>
              <w:t>Following on from BRVKC</w:t>
            </w:r>
          </w:p>
        </w:tc>
      </w:tr>
      <w:tr w:rsidR="001B7B42" w:rsidRPr="00630ECB" w:rsidTr="00630ECB">
        <w:tc>
          <w:tcPr>
            <w:tcW w:w="3471" w:type="dxa"/>
            <w:shd w:val="clear" w:color="auto" w:fill="auto"/>
          </w:tcPr>
          <w:p w:rsidR="001B7B42" w:rsidRPr="00630ECB" w:rsidRDefault="001B7B42" w:rsidP="00630ECB">
            <w:pPr>
              <w:tabs>
                <w:tab w:val="left" w:pos="1701"/>
                <w:tab w:val="left" w:pos="1745"/>
                <w:tab w:val="left" w:pos="2694"/>
                <w:tab w:val="left" w:pos="5954"/>
              </w:tabs>
              <w:spacing w:after="0"/>
              <w:rPr>
                <w:rFonts w:cs="Arial"/>
                <w:b/>
                <w:sz w:val="19"/>
                <w:szCs w:val="19"/>
              </w:rPr>
            </w:pPr>
            <w:r w:rsidRPr="00630ECB">
              <w:rPr>
                <w:rFonts w:cs="Arial"/>
                <w:b/>
                <w:sz w:val="19"/>
                <w:szCs w:val="19"/>
              </w:rPr>
              <w:t>Toys</w:t>
            </w:r>
          </w:p>
        </w:tc>
        <w:tc>
          <w:tcPr>
            <w:tcW w:w="3471" w:type="dxa"/>
            <w:shd w:val="clear" w:color="auto" w:fill="auto"/>
          </w:tcPr>
          <w:p w:rsidR="001B7B42" w:rsidRPr="00630ECB" w:rsidRDefault="001B7B42" w:rsidP="00630ECB">
            <w:pPr>
              <w:tabs>
                <w:tab w:val="left" w:pos="1701"/>
                <w:tab w:val="left" w:pos="1745"/>
                <w:tab w:val="left" w:pos="2694"/>
                <w:tab w:val="left" w:pos="5954"/>
              </w:tabs>
              <w:spacing w:after="0"/>
              <w:rPr>
                <w:rFonts w:cs="Arial"/>
                <w:b/>
                <w:sz w:val="19"/>
                <w:szCs w:val="19"/>
              </w:rPr>
            </w:pPr>
            <w:r w:rsidRPr="00630ECB">
              <w:rPr>
                <w:rFonts w:cs="Arial"/>
                <w:b/>
                <w:sz w:val="19"/>
                <w:szCs w:val="19"/>
              </w:rPr>
              <w:t>Johnny de Abreu Marques (WC)</w:t>
            </w:r>
          </w:p>
        </w:tc>
        <w:tc>
          <w:tcPr>
            <w:tcW w:w="3472" w:type="dxa"/>
            <w:shd w:val="clear" w:color="auto" w:fill="auto"/>
          </w:tcPr>
          <w:p w:rsidR="001B7B42" w:rsidRPr="00630ECB" w:rsidRDefault="001B7B42" w:rsidP="00630ECB">
            <w:pPr>
              <w:tabs>
                <w:tab w:val="left" w:pos="1701"/>
                <w:tab w:val="left" w:pos="1745"/>
                <w:tab w:val="left" w:pos="2694"/>
                <w:tab w:val="left" w:pos="5954"/>
              </w:tabs>
              <w:spacing w:after="0"/>
              <w:rPr>
                <w:rFonts w:cs="Arial"/>
                <w:b/>
                <w:sz w:val="19"/>
                <w:szCs w:val="19"/>
              </w:rPr>
            </w:pPr>
            <w:r w:rsidRPr="00630ECB">
              <w:rPr>
                <w:rFonts w:cs="Arial"/>
                <w:b/>
                <w:sz w:val="19"/>
                <w:szCs w:val="19"/>
              </w:rPr>
              <w:t>Following on from BRVKC</w:t>
            </w:r>
          </w:p>
        </w:tc>
      </w:tr>
      <w:tr w:rsidR="001B7B42" w:rsidRPr="00630ECB" w:rsidTr="00630ECB">
        <w:tc>
          <w:tcPr>
            <w:tcW w:w="3471" w:type="dxa"/>
            <w:shd w:val="clear" w:color="auto" w:fill="auto"/>
          </w:tcPr>
          <w:p w:rsidR="001B7B42" w:rsidRPr="00630ECB" w:rsidRDefault="001B7B42" w:rsidP="00630ECB">
            <w:pPr>
              <w:tabs>
                <w:tab w:val="left" w:pos="1701"/>
                <w:tab w:val="left" w:pos="1745"/>
                <w:tab w:val="left" w:pos="2694"/>
                <w:tab w:val="left" w:pos="5954"/>
              </w:tabs>
              <w:spacing w:after="0"/>
              <w:rPr>
                <w:rFonts w:cs="Arial"/>
                <w:b/>
                <w:sz w:val="19"/>
                <w:szCs w:val="19"/>
              </w:rPr>
            </w:pPr>
            <w:r w:rsidRPr="00630ECB">
              <w:rPr>
                <w:rFonts w:cs="Arial"/>
                <w:b/>
                <w:sz w:val="19"/>
                <w:szCs w:val="19"/>
              </w:rPr>
              <w:t>Utility</w:t>
            </w:r>
          </w:p>
        </w:tc>
        <w:tc>
          <w:tcPr>
            <w:tcW w:w="3471" w:type="dxa"/>
            <w:shd w:val="clear" w:color="auto" w:fill="auto"/>
          </w:tcPr>
          <w:p w:rsidR="001B7B42" w:rsidRPr="00630ECB" w:rsidRDefault="001B7B42" w:rsidP="00630ECB">
            <w:pPr>
              <w:tabs>
                <w:tab w:val="left" w:pos="1701"/>
                <w:tab w:val="left" w:pos="1745"/>
                <w:tab w:val="left" w:pos="2694"/>
                <w:tab w:val="left" w:pos="5954"/>
              </w:tabs>
              <w:spacing w:after="0"/>
              <w:rPr>
                <w:rFonts w:cs="Arial"/>
                <w:b/>
                <w:sz w:val="19"/>
                <w:szCs w:val="19"/>
              </w:rPr>
            </w:pPr>
            <w:r w:rsidRPr="00630ECB">
              <w:rPr>
                <w:rFonts w:cs="Arial"/>
                <w:b/>
                <w:sz w:val="19"/>
                <w:szCs w:val="19"/>
              </w:rPr>
              <w:t>Kevin Young (GAU)</w:t>
            </w:r>
          </w:p>
        </w:tc>
        <w:tc>
          <w:tcPr>
            <w:tcW w:w="3472" w:type="dxa"/>
            <w:shd w:val="clear" w:color="auto" w:fill="auto"/>
          </w:tcPr>
          <w:p w:rsidR="001B7B42" w:rsidRPr="00630ECB" w:rsidRDefault="001B7B42" w:rsidP="00630ECB">
            <w:pPr>
              <w:tabs>
                <w:tab w:val="left" w:pos="1701"/>
                <w:tab w:val="left" w:pos="1745"/>
                <w:tab w:val="left" w:pos="2694"/>
                <w:tab w:val="left" w:pos="5954"/>
              </w:tabs>
              <w:spacing w:after="0"/>
              <w:rPr>
                <w:rFonts w:cs="Arial"/>
                <w:b/>
                <w:sz w:val="19"/>
                <w:szCs w:val="19"/>
              </w:rPr>
            </w:pPr>
            <w:r w:rsidRPr="00630ECB">
              <w:rPr>
                <w:rFonts w:cs="Arial"/>
                <w:b/>
                <w:sz w:val="19"/>
                <w:szCs w:val="19"/>
              </w:rPr>
              <w:t>Following on from BRVKC</w:t>
            </w:r>
          </w:p>
        </w:tc>
      </w:tr>
      <w:tr w:rsidR="001B7B42" w:rsidRPr="00630ECB" w:rsidTr="00630ECB">
        <w:tc>
          <w:tcPr>
            <w:tcW w:w="3471" w:type="dxa"/>
            <w:shd w:val="clear" w:color="auto" w:fill="auto"/>
          </w:tcPr>
          <w:p w:rsidR="001B7B42" w:rsidRPr="00630ECB" w:rsidRDefault="001B7B42" w:rsidP="00630ECB">
            <w:pPr>
              <w:tabs>
                <w:tab w:val="left" w:pos="1701"/>
                <w:tab w:val="left" w:pos="1745"/>
                <w:tab w:val="left" w:pos="2694"/>
                <w:tab w:val="left" w:pos="5954"/>
              </w:tabs>
              <w:spacing w:after="0"/>
              <w:rPr>
                <w:rFonts w:cs="Arial"/>
                <w:b/>
                <w:sz w:val="19"/>
                <w:szCs w:val="19"/>
              </w:rPr>
            </w:pPr>
            <w:r w:rsidRPr="00630ECB">
              <w:rPr>
                <w:rFonts w:cs="Arial"/>
                <w:b/>
                <w:sz w:val="19"/>
                <w:szCs w:val="19"/>
              </w:rPr>
              <w:t>Working</w:t>
            </w:r>
          </w:p>
        </w:tc>
        <w:tc>
          <w:tcPr>
            <w:tcW w:w="3471" w:type="dxa"/>
            <w:shd w:val="clear" w:color="auto" w:fill="auto"/>
          </w:tcPr>
          <w:p w:rsidR="001B7B42" w:rsidRPr="00630ECB" w:rsidRDefault="001B7B42" w:rsidP="00630ECB">
            <w:pPr>
              <w:tabs>
                <w:tab w:val="left" w:pos="1701"/>
                <w:tab w:val="left" w:pos="1745"/>
                <w:tab w:val="left" w:pos="2694"/>
                <w:tab w:val="left" w:pos="5954"/>
              </w:tabs>
              <w:spacing w:after="0"/>
              <w:rPr>
                <w:rFonts w:cs="Arial"/>
                <w:b/>
                <w:sz w:val="19"/>
                <w:szCs w:val="19"/>
              </w:rPr>
            </w:pPr>
            <w:r w:rsidRPr="00630ECB">
              <w:rPr>
                <w:rFonts w:cs="Arial"/>
                <w:b/>
                <w:sz w:val="19"/>
                <w:szCs w:val="19"/>
              </w:rPr>
              <w:t>Rossana Joubert (GAU)</w:t>
            </w:r>
          </w:p>
        </w:tc>
        <w:tc>
          <w:tcPr>
            <w:tcW w:w="3472" w:type="dxa"/>
            <w:shd w:val="clear" w:color="auto" w:fill="auto"/>
          </w:tcPr>
          <w:p w:rsidR="001B7B42" w:rsidRPr="00630ECB" w:rsidRDefault="001B7B42" w:rsidP="00630ECB">
            <w:pPr>
              <w:tabs>
                <w:tab w:val="left" w:pos="1701"/>
                <w:tab w:val="left" w:pos="1745"/>
                <w:tab w:val="left" w:pos="2694"/>
                <w:tab w:val="left" w:pos="5954"/>
              </w:tabs>
              <w:spacing w:after="0"/>
              <w:rPr>
                <w:rFonts w:cs="Arial"/>
                <w:b/>
                <w:sz w:val="19"/>
                <w:szCs w:val="19"/>
              </w:rPr>
            </w:pPr>
            <w:r w:rsidRPr="00630ECB">
              <w:rPr>
                <w:rFonts w:cs="Arial"/>
                <w:b/>
                <w:sz w:val="19"/>
                <w:szCs w:val="19"/>
              </w:rPr>
              <w:t>Following on from BRVKC</w:t>
            </w:r>
          </w:p>
        </w:tc>
      </w:tr>
      <w:tr w:rsidR="001B7B42" w:rsidRPr="00630ECB" w:rsidTr="00630ECB">
        <w:tc>
          <w:tcPr>
            <w:tcW w:w="3471" w:type="dxa"/>
            <w:shd w:val="clear" w:color="auto" w:fill="auto"/>
          </w:tcPr>
          <w:p w:rsidR="001B7B42" w:rsidRPr="00630ECB" w:rsidRDefault="001B7B42" w:rsidP="00630ECB">
            <w:pPr>
              <w:tabs>
                <w:tab w:val="left" w:pos="1701"/>
                <w:tab w:val="left" w:pos="1745"/>
                <w:tab w:val="left" w:pos="2694"/>
                <w:tab w:val="left" w:pos="5954"/>
              </w:tabs>
              <w:spacing w:after="0"/>
              <w:rPr>
                <w:rFonts w:cs="Arial"/>
                <w:b/>
                <w:sz w:val="19"/>
                <w:szCs w:val="19"/>
              </w:rPr>
            </w:pPr>
            <w:r w:rsidRPr="00630ECB">
              <w:rPr>
                <w:rFonts w:cs="Arial"/>
                <w:b/>
                <w:sz w:val="19"/>
                <w:szCs w:val="19"/>
              </w:rPr>
              <w:t>BIS, BPIS, BJIS, BVIS &amp; BBPIS</w:t>
            </w:r>
          </w:p>
        </w:tc>
        <w:tc>
          <w:tcPr>
            <w:tcW w:w="3471" w:type="dxa"/>
            <w:shd w:val="clear" w:color="auto" w:fill="auto"/>
          </w:tcPr>
          <w:p w:rsidR="001B7B42" w:rsidRPr="00630ECB" w:rsidRDefault="001B7B42" w:rsidP="00630ECB">
            <w:pPr>
              <w:tabs>
                <w:tab w:val="left" w:pos="1701"/>
                <w:tab w:val="left" w:pos="1745"/>
                <w:tab w:val="left" w:pos="2694"/>
                <w:tab w:val="left" w:pos="5954"/>
              </w:tabs>
              <w:spacing w:after="0"/>
              <w:rPr>
                <w:rFonts w:cs="Arial"/>
                <w:b/>
                <w:sz w:val="19"/>
                <w:szCs w:val="19"/>
              </w:rPr>
            </w:pPr>
            <w:r w:rsidRPr="00630ECB">
              <w:rPr>
                <w:rFonts w:cs="Arial"/>
                <w:b/>
                <w:sz w:val="19"/>
                <w:szCs w:val="19"/>
              </w:rPr>
              <w:t>Johnny de Abreu Marques</w:t>
            </w:r>
          </w:p>
        </w:tc>
        <w:tc>
          <w:tcPr>
            <w:tcW w:w="3472" w:type="dxa"/>
            <w:shd w:val="clear" w:color="auto" w:fill="auto"/>
          </w:tcPr>
          <w:p w:rsidR="001B7B42" w:rsidRPr="00630ECB" w:rsidRDefault="001B7B42" w:rsidP="00630ECB">
            <w:pPr>
              <w:tabs>
                <w:tab w:val="left" w:pos="1701"/>
                <w:tab w:val="left" w:pos="1745"/>
                <w:tab w:val="left" w:pos="2694"/>
                <w:tab w:val="left" w:pos="5954"/>
              </w:tabs>
              <w:spacing w:after="0"/>
              <w:rPr>
                <w:rFonts w:cs="Arial"/>
                <w:b/>
                <w:sz w:val="19"/>
                <w:szCs w:val="19"/>
              </w:rPr>
            </w:pPr>
          </w:p>
        </w:tc>
      </w:tr>
    </w:tbl>
    <w:p w:rsidR="009619D0" w:rsidRPr="00F638A2" w:rsidRDefault="001B7B42" w:rsidP="001B7B42">
      <w:pPr>
        <w:tabs>
          <w:tab w:val="left" w:pos="1701"/>
          <w:tab w:val="left" w:pos="1745"/>
          <w:tab w:val="left" w:pos="2694"/>
          <w:tab w:val="left" w:pos="5954"/>
        </w:tabs>
        <w:spacing w:after="0"/>
        <w:rPr>
          <w:rFonts w:cs="Arial"/>
          <w:b/>
          <w:sz w:val="19"/>
          <w:szCs w:val="19"/>
        </w:rPr>
      </w:pPr>
      <w:r>
        <w:rPr>
          <w:rFonts w:cs="Arial"/>
          <w:b/>
          <w:sz w:val="19"/>
          <w:szCs w:val="19"/>
        </w:rPr>
        <w:tab/>
      </w:r>
    </w:p>
    <w:p w:rsidR="00D928D7" w:rsidRPr="00B10ED5" w:rsidRDefault="00FC2BCD" w:rsidP="003C62F8">
      <w:pPr>
        <w:spacing w:after="0"/>
        <w:ind w:left="2157" w:hanging="2157"/>
        <w:rPr>
          <w:rFonts w:cs="Arial"/>
          <w:sz w:val="18"/>
          <w:szCs w:val="18"/>
        </w:rPr>
      </w:pPr>
      <w:r>
        <w:rPr>
          <w:rFonts w:cs="Arial"/>
          <w:bCs/>
          <w:sz w:val="18"/>
          <w:szCs w:val="18"/>
        </w:rPr>
        <w:t xml:space="preserve">Chairperson:  Mrs Lucy Pio </w:t>
      </w:r>
      <w:r w:rsidR="009A626C">
        <w:rPr>
          <w:rFonts w:cs="Arial"/>
          <w:bCs/>
          <w:sz w:val="18"/>
          <w:szCs w:val="18"/>
        </w:rPr>
        <w:t xml:space="preserve">; </w:t>
      </w:r>
      <w:r w:rsidR="00D928D7" w:rsidRPr="00B10ED5">
        <w:rPr>
          <w:rFonts w:cs="Arial"/>
          <w:bCs/>
          <w:sz w:val="18"/>
          <w:szCs w:val="18"/>
        </w:rPr>
        <w:t xml:space="preserve">Show Manager :  Mr </w:t>
      </w:r>
      <w:r>
        <w:rPr>
          <w:rFonts w:cs="Arial"/>
          <w:bCs/>
          <w:sz w:val="18"/>
          <w:szCs w:val="18"/>
        </w:rPr>
        <w:t>Corne Kritzinger</w:t>
      </w:r>
      <w:r w:rsidR="009A626C">
        <w:rPr>
          <w:rFonts w:cs="Arial"/>
          <w:bCs/>
          <w:sz w:val="18"/>
          <w:szCs w:val="18"/>
        </w:rPr>
        <w:t>;</w:t>
      </w:r>
      <w:r w:rsidR="00D928D7">
        <w:rPr>
          <w:rFonts w:cs="Arial"/>
          <w:bCs/>
          <w:sz w:val="18"/>
          <w:szCs w:val="18"/>
        </w:rPr>
        <w:t xml:space="preserve"> </w:t>
      </w:r>
      <w:r w:rsidR="00E02CFD">
        <w:rPr>
          <w:rFonts w:cs="Arial"/>
          <w:bCs/>
          <w:sz w:val="18"/>
          <w:szCs w:val="18"/>
        </w:rPr>
        <w:t xml:space="preserve">Show </w:t>
      </w:r>
      <w:r w:rsidR="00D928D7" w:rsidRPr="00B10ED5">
        <w:rPr>
          <w:rFonts w:cs="Arial"/>
          <w:bCs/>
          <w:sz w:val="18"/>
          <w:szCs w:val="18"/>
        </w:rPr>
        <w:t xml:space="preserve">Secretary: </w:t>
      </w:r>
      <w:r w:rsidR="00D928D7">
        <w:rPr>
          <w:rFonts w:cs="Arial"/>
          <w:bCs/>
          <w:sz w:val="18"/>
          <w:szCs w:val="18"/>
        </w:rPr>
        <w:t xml:space="preserve">  </w:t>
      </w:r>
      <w:r w:rsidR="00D928D7" w:rsidRPr="00D928D7">
        <w:rPr>
          <w:rFonts w:cs="Arial"/>
          <w:sz w:val="19"/>
          <w:szCs w:val="19"/>
        </w:rPr>
        <w:t xml:space="preserve">Mrs </w:t>
      </w:r>
      <w:r>
        <w:rPr>
          <w:rFonts w:cs="Arial"/>
          <w:sz w:val="19"/>
          <w:szCs w:val="19"/>
        </w:rPr>
        <w:t>Heather de Haaff</w:t>
      </w:r>
      <w:r w:rsidR="009A626C">
        <w:rPr>
          <w:rFonts w:cs="Arial"/>
          <w:sz w:val="19"/>
          <w:szCs w:val="19"/>
        </w:rPr>
        <w:t>;</w:t>
      </w:r>
      <w:r w:rsidR="00D928D7" w:rsidRPr="00B10ED5">
        <w:rPr>
          <w:rFonts w:cs="Arial"/>
          <w:bCs/>
          <w:sz w:val="18"/>
          <w:szCs w:val="18"/>
        </w:rPr>
        <w:t xml:space="preserve"> </w:t>
      </w:r>
      <w:r w:rsidR="009560DD">
        <w:rPr>
          <w:rFonts w:cs="Arial"/>
          <w:bCs/>
          <w:sz w:val="18"/>
          <w:szCs w:val="18"/>
        </w:rPr>
        <w:t>KUSA Rep: Mrs. Doreen Powell;</w:t>
      </w:r>
      <w:r w:rsidR="00D928D7" w:rsidRPr="00B10ED5">
        <w:rPr>
          <w:rFonts w:cs="Arial"/>
          <w:bCs/>
          <w:sz w:val="18"/>
          <w:szCs w:val="18"/>
        </w:rPr>
        <w:t xml:space="preserve"> </w:t>
      </w:r>
      <w:r w:rsidR="00D928D7" w:rsidRPr="00B10ED5">
        <w:rPr>
          <w:rFonts w:cs="Arial"/>
          <w:sz w:val="18"/>
          <w:szCs w:val="18"/>
        </w:rPr>
        <w:t xml:space="preserve">Vet on Call: </w:t>
      </w:r>
    </w:p>
    <w:p w:rsidR="00D928D7" w:rsidRPr="00676CB7" w:rsidRDefault="00D928D7" w:rsidP="00D928D7">
      <w:pPr>
        <w:tabs>
          <w:tab w:val="left" w:pos="1701"/>
          <w:tab w:val="left" w:pos="2694"/>
          <w:tab w:val="left" w:pos="5954"/>
        </w:tabs>
        <w:spacing w:after="0"/>
        <w:rPr>
          <w:rFonts w:cs="Arial"/>
          <w:sz w:val="19"/>
          <w:szCs w:val="19"/>
        </w:rPr>
      </w:pPr>
      <w:r w:rsidRPr="00676CB7">
        <w:rPr>
          <w:rFonts w:cs="Arial"/>
          <w:sz w:val="19"/>
          <w:szCs w:val="19"/>
        </w:rPr>
        <w:tab/>
      </w:r>
    </w:p>
    <w:p w:rsidR="00D928D7" w:rsidRDefault="001B7B42" w:rsidP="001B7B42">
      <w:pPr>
        <w:pStyle w:val="Heading4"/>
        <w:tabs>
          <w:tab w:val="left" w:pos="1701"/>
          <w:tab w:val="left" w:pos="2694"/>
          <w:tab w:val="left" w:pos="5954"/>
        </w:tabs>
        <w:rPr>
          <w:rFonts w:ascii="Calibri" w:hAnsi="Calibri" w:cs="Arial"/>
          <w:sz w:val="22"/>
          <w:szCs w:val="22"/>
        </w:rPr>
      </w:pPr>
      <w:r w:rsidRPr="001B7B42">
        <w:rPr>
          <w:rFonts w:ascii="Calibri" w:hAnsi="Calibri" w:cs="Arial"/>
          <w:sz w:val="22"/>
          <w:szCs w:val="22"/>
        </w:rPr>
        <w:t xml:space="preserve"> ** VETERANS AVAILABLE AT THIS SHOW **</w:t>
      </w:r>
    </w:p>
    <w:p w:rsidR="001B7B42" w:rsidRDefault="001B7B42" w:rsidP="001B7B42">
      <w:pPr>
        <w:rPr>
          <w:lang w:val="en-ZA"/>
        </w:rPr>
      </w:pPr>
    </w:p>
    <w:p w:rsidR="001B7B42" w:rsidRDefault="001B7B42" w:rsidP="001B7B42">
      <w:pPr>
        <w:pStyle w:val="ListBullet"/>
        <w:jc w:val="center"/>
        <w:rPr>
          <w:b/>
          <w:bCs/>
          <w:lang w:val="en-ZA"/>
        </w:rPr>
      </w:pPr>
      <w:r w:rsidRPr="001B7B42">
        <w:rPr>
          <w:b/>
          <w:bCs/>
          <w:lang w:val="en-ZA"/>
        </w:rPr>
        <w:t>CATERING AVAILABLE</w:t>
      </w:r>
    </w:p>
    <w:p w:rsidR="008C4F40" w:rsidRPr="001B7B42" w:rsidRDefault="008C4F40" w:rsidP="001B7B42">
      <w:pPr>
        <w:pStyle w:val="ListBullet"/>
        <w:jc w:val="center"/>
        <w:rPr>
          <w:b/>
          <w:bCs/>
          <w:lang w:val="en-ZA"/>
        </w:rPr>
      </w:pPr>
      <w:r>
        <w:rPr>
          <w:b/>
          <w:bCs/>
          <w:lang w:val="en-ZA"/>
        </w:rPr>
        <w:t xml:space="preserve">Enquiries Heather de Haaff – 082 941 7936 – </w:t>
      </w:r>
      <w:hyperlink r:id="rId8" w:history="1">
        <w:r w:rsidRPr="0095640F">
          <w:rPr>
            <w:rStyle w:val="Hyperlink"/>
            <w:b/>
            <w:bCs/>
            <w:lang w:val="en-ZA"/>
          </w:rPr>
          <w:t>dehaaffnandh@gmail.com</w:t>
        </w:r>
      </w:hyperlink>
      <w:r>
        <w:rPr>
          <w:b/>
          <w:bCs/>
          <w:lang w:val="en-ZA"/>
        </w:rPr>
        <w:tab/>
      </w:r>
    </w:p>
    <w:p w:rsidR="00D928D7" w:rsidRDefault="00D928D7" w:rsidP="00D928D7">
      <w:pPr>
        <w:tabs>
          <w:tab w:val="left" w:pos="1701"/>
          <w:tab w:val="left" w:pos="2694"/>
          <w:tab w:val="left" w:pos="5954"/>
        </w:tabs>
        <w:spacing w:after="0"/>
        <w:jc w:val="center"/>
        <w:rPr>
          <w:rFonts w:cs="Arial"/>
          <w:sz w:val="16"/>
          <w:szCs w:val="16"/>
        </w:rPr>
      </w:pPr>
      <w:r w:rsidRPr="00EB23AC">
        <w:rPr>
          <w:rFonts w:cs="Arial"/>
          <w:b/>
          <w:bCs/>
          <w:sz w:val="16"/>
          <w:szCs w:val="16"/>
        </w:rPr>
        <w:t>PLEASE NOTE: Breed judging</w:t>
      </w:r>
      <w:r w:rsidRPr="00EB23AC">
        <w:rPr>
          <w:rFonts w:cs="Arial"/>
          <w:sz w:val="16"/>
          <w:szCs w:val="16"/>
        </w:rPr>
        <w:t xml:space="preserve"> will be in alphabetical order as listed in Appendix A of Schedule 2 of the KUSA Constitution.</w:t>
      </w:r>
    </w:p>
    <w:p w:rsidR="00D928D7" w:rsidRPr="00EB23AC" w:rsidRDefault="00D928D7" w:rsidP="00D928D7">
      <w:pPr>
        <w:tabs>
          <w:tab w:val="left" w:pos="1701"/>
          <w:tab w:val="left" w:pos="2694"/>
          <w:tab w:val="left" w:pos="5954"/>
        </w:tabs>
        <w:spacing w:after="0"/>
        <w:jc w:val="center"/>
        <w:rPr>
          <w:rFonts w:cs="Arial"/>
          <w:sz w:val="16"/>
          <w:szCs w:val="16"/>
        </w:rPr>
      </w:pPr>
      <w:r>
        <w:rPr>
          <w:rFonts w:cs="Arial"/>
          <w:sz w:val="16"/>
          <w:szCs w:val="16"/>
        </w:rPr>
        <w:t>Only members of the Kennel Union shall be entitled to enter dogs in their registered ownership in any Championship Dog Show licensed by the Kennel Union</w:t>
      </w:r>
    </w:p>
    <w:p w:rsidR="00D928D7" w:rsidRDefault="00D928D7" w:rsidP="00D928D7">
      <w:pPr>
        <w:tabs>
          <w:tab w:val="left" w:pos="1701"/>
          <w:tab w:val="left" w:pos="2694"/>
          <w:tab w:val="left" w:pos="5954"/>
        </w:tabs>
        <w:spacing w:after="0" w:line="240" w:lineRule="auto"/>
        <w:jc w:val="center"/>
        <w:rPr>
          <w:rFonts w:cs="Arial"/>
          <w:sz w:val="16"/>
          <w:szCs w:val="16"/>
        </w:rPr>
      </w:pPr>
      <w:r w:rsidRPr="00EB23AC">
        <w:rPr>
          <w:rFonts w:cs="Arial"/>
          <w:sz w:val="16"/>
          <w:szCs w:val="16"/>
        </w:rPr>
        <w:t>All exhibitors/handlers are personally responsible for the control of their dogs at all times and shall be personally liable for any claims which may be made in respect of injuries which may arise or be caused by their dogs.</w:t>
      </w:r>
    </w:p>
    <w:p w:rsidR="00D928D7" w:rsidRDefault="00D928D7" w:rsidP="00D928D7">
      <w:pPr>
        <w:tabs>
          <w:tab w:val="left" w:pos="1701"/>
          <w:tab w:val="left" w:pos="2694"/>
          <w:tab w:val="left" w:pos="5954"/>
        </w:tabs>
        <w:spacing w:after="0" w:line="240" w:lineRule="auto"/>
        <w:jc w:val="center"/>
        <w:rPr>
          <w:rFonts w:cs="Arial"/>
          <w:sz w:val="16"/>
          <w:szCs w:val="16"/>
        </w:rPr>
      </w:pPr>
      <w:r>
        <w:rPr>
          <w:rFonts w:cs="Arial"/>
          <w:sz w:val="16"/>
          <w:szCs w:val="16"/>
        </w:rPr>
        <w:t>This show will be held under the rules and regulations of the Kennel Union of South Africa,</w:t>
      </w:r>
    </w:p>
    <w:p w:rsidR="00F8046A" w:rsidRDefault="00F8046A" w:rsidP="00D928D7">
      <w:pPr>
        <w:tabs>
          <w:tab w:val="left" w:pos="1701"/>
          <w:tab w:val="left" w:pos="2694"/>
          <w:tab w:val="left" w:pos="5954"/>
        </w:tabs>
        <w:spacing w:after="0" w:line="240" w:lineRule="auto"/>
        <w:jc w:val="center"/>
        <w:rPr>
          <w:rFonts w:cs="Arial"/>
          <w:sz w:val="16"/>
          <w:szCs w:val="16"/>
        </w:rPr>
      </w:pPr>
      <w:r>
        <w:rPr>
          <w:rFonts w:cs="Arial"/>
          <w:sz w:val="16"/>
          <w:szCs w:val="16"/>
        </w:rPr>
        <w:t>Bitches in Season are permitted for breed</w:t>
      </w:r>
    </w:p>
    <w:p w:rsidR="003C62F8" w:rsidRDefault="003C62F8" w:rsidP="00D928D7">
      <w:pPr>
        <w:tabs>
          <w:tab w:val="left" w:pos="1701"/>
          <w:tab w:val="left" w:pos="2694"/>
          <w:tab w:val="left" w:pos="5954"/>
        </w:tabs>
        <w:spacing w:after="0" w:line="240" w:lineRule="auto"/>
        <w:jc w:val="center"/>
        <w:rPr>
          <w:rFonts w:cs="Arial"/>
          <w:sz w:val="16"/>
          <w:szCs w:val="16"/>
        </w:rPr>
      </w:pPr>
      <w:r>
        <w:rPr>
          <w:rFonts w:cs="Arial"/>
          <w:sz w:val="16"/>
          <w:szCs w:val="16"/>
        </w:rPr>
        <w:t>Mating of bitches is strictly forbidden on the showgrounds</w:t>
      </w:r>
    </w:p>
    <w:p w:rsidR="003C62F8" w:rsidRPr="00EB23AC" w:rsidRDefault="003C62F8" w:rsidP="00D928D7">
      <w:pPr>
        <w:tabs>
          <w:tab w:val="left" w:pos="1701"/>
          <w:tab w:val="left" w:pos="2694"/>
          <w:tab w:val="left" w:pos="5954"/>
        </w:tabs>
        <w:spacing w:after="0" w:line="240" w:lineRule="auto"/>
        <w:jc w:val="center"/>
        <w:rPr>
          <w:rFonts w:cs="Arial"/>
          <w:sz w:val="16"/>
          <w:szCs w:val="16"/>
        </w:rPr>
      </w:pPr>
      <w:r>
        <w:rPr>
          <w:rFonts w:cs="Arial"/>
          <w:sz w:val="16"/>
          <w:szCs w:val="16"/>
        </w:rPr>
        <w:t>Puppies under 4 months of age are no eligible for exhibition</w:t>
      </w:r>
    </w:p>
    <w:p w:rsidR="00D928D7" w:rsidRPr="00EB23AC" w:rsidRDefault="00D928D7" w:rsidP="00D928D7">
      <w:pPr>
        <w:tabs>
          <w:tab w:val="left" w:pos="1701"/>
          <w:tab w:val="left" w:pos="2694"/>
          <w:tab w:val="left" w:pos="5954"/>
        </w:tabs>
        <w:spacing w:after="0"/>
        <w:rPr>
          <w:rFonts w:cs="Arial"/>
          <w:sz w:val="16"/>
          <w:szCs w:val="16"/>
        </w:rPr>
      </w:pPr>
      <w:r w:rsidRPr="00EB23AC">
        <w:rPr>
          <w:rFonts w:cs="Arial"/>
          <w:b/>
          <w:bCs/>
          <w:sz w:val="16"/>
          <w:szCs w:val="16"/>
        </w:rPr>
        <w:t>Exhibitor numbers will not be posted.</w:t>
      </w:r>
      <w:r w:rsidRPr="00EB23AC">
        <w:rPr>
          <w:rFonts w:cs="Arial"/>
          <w:sz w:val="16"/>
          <w:szCs w:val="16"/>
        </w:rPr>
        <w:t xml:space="preserve"> </w:t>
      </w:r>
      <w:r>
        <w:rPr>
          <w:rFonts w:cs="Arial"/>
          <w:sz w:val="16"/>
          <w:szCs w:val="16"/>
        </w:rPr>
        <w:t xml:space="preserve"> </w:t>
      </w:r>
      <w:r w:rsidRPr="00EB23AC">
        <w:rPr>
          <w:rFonts w:cs="Arial"/>
          <w:sz w:val="16"/>
          <w:szCs w:val="16"/>
        </w:rPr>
        <w:t>Please send a stamped addressed envelope or email address for confirmation of receipt of entries.</w:t>
      </w:r>
    </w:p>
    <w:p w:rsidR="00D928D7" w:rsidRPr="00EB23AC" w:rsidRDefault="00D928D7" w:rsidP="00D928D7">
      <w:pPr>
        <w:tabs>
          <w:tab w:val="left" w:pos="1701"/>
          <w:tab w:val="left" w:pos="2694"/>
          <w:tab w:val="left" w:pos="5954"/>
        </w:tabs>
        <w:spacing w:after="0"/>
        <w:jc w:val="center"/>
        <w:rPr>
          <w:rFonts w:cs="Arial"/>
          <w:b/>
          <w:bCs/>
          <w:sz w:val="16"/>
          <w:szCs w:val="16"/>
        </w:rPr>
      </w:pPr>
      <w:r w:rsidRPr="00EB23AC">
        <w:rPr>
          <w:rFonts w:cs="Arial"/>
          <w:b/>
          <w:bCs/>
          <w:sz w:val="16"/>
          <w:szCs w:val="16"/>
        </w:rPr>
        <w:t>RIGHT OF ADMISSION RESERVED</w:t>
      </w:r>
    </w:p>
    <w:p w:rsidR="00E23D68" w:rsidRPr="00EB23AC" w:rsidRDefault="00E23D68" w:rsidP="00D928D7">
      <w:pPr>
        <w:pStyle w:val="Heading4"/>
        <w:tabs>
          <w:tab w:val="left" w:pos="2694"/>
          <w:tab w:val="left" w:pos="5954"/>
          <w:tab w:val="left" w:pos="9356"/>
          <w:tab w:val="left" w:pos="9923"/>
        </w:tabs>
        <w:jc w:val="left"/>
        <w:rPr>
          <w:rFonts w:cs="Arial"/>
          <w:b w:val="0"/>
          <w:bCs w:val="0"/>
          <w:sz w:val="16"/>
          <w:szCs w:val="16"/>
        </w:rPr>
      </w:pPr>
    </w:p>
    <w:sectPr w:rsidR="00E23D68" w:rsidRPr="00EB23AC" w:rsidSect="008564AE">
      <w:pgSz w:w="12240" w:h="15840"/>
      <w:pgMar w:top="0" w:right="1021" w:bottom="0"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682C2D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D7169"/>
    <w:rsid w:val="00035DD4"/>
    <w:rsid w:val="000363E8"/>
    <w:rsid w:val="00051E35"/>
    <w:rsid w:val="000773C0"/>
    <w:rsid w:val="000858F0"/>
    <w:rsid w:val="0009174E"/>
    <w:rsid w:val="000B1D46"/>
    <w:rsid w:val="000F70AD"/>
    <w:rsid w:val="00110AD8"/>
    <w:rsid w:val="00122812"/>
    <w:rsid w:val="00122CA3"/>
    <w:rsid w:val="0017005B"/>
    <w:rsid w:val="001703DF"/>
    <w:rsid w:val="0019761C"/>
    <w:rsid w:val="001B0BEA"/>
    <w:rsid w:val="001B7B42"/>
    <w:rsid w:val="001C40E3"/>
    <w:rsid w:val="001D7169"/>
    <w:rsid w:val="002104C0"/>
    <w:rsid w:val="002317CA"/>
    <w:rsid w:val="002318EE"/>
    <w:rsid w:val="00236815"/>
    <w:rsid w:val="00245594"/>
    <w:rsid w:val="00245941"/>
    <w:rsid w:val="0026666B"/>
    <w:rsid w:val="00266E23"/>
    <w:rsid w:val="002B5BB2"/>
    <w:rsid w:val="002E13BE"/>
    <w:rsid w:val="002F253B"/>
    <w:rsid w:val="00306737"/>
    <w:rsid w:val="00362CD6"/>
    <w:rsid w:val="003822CF"/>
    <w:rsid w:val="003C62F8"/>
    <w:rsid w:val="003E58D1"/>
    <w:rsid w:val="004121AA"/>
    <w:rsid w:val="00420B8A"/>
    <w:rsid w:val="00453E8C"/>
    <w:rsid w:val="004C791B"/>
    <w:rsid w:val="004D0107"/>
    <w:rsid w:val="005045C9"/>
    <w:rsid w:val="00512AB6"/>
    <w:rsid w:val="00526775"/>
    <w:rsid w:val="005328D1"/>
    <w:rsid w:val="00543ABF"/>
    <w:rsid w:val="00545435"/>
    <w:rsid w:val="005D7591"/>
    <w:rsid w:val="005E3063"/>
    <w:rsid w:val="005E5FCD"/>
    <w:rsid w:val="00630ECB"/>
    <w:rsid w:val="006320B0"/>
    <w:rsid w:val="00632BB6"/>
    <w:rsid w:val="006427C3"/>
    <w:rsid w:val="00676CB7"/>
    <w:rsid w:val="00685BB8"/>
    <w:rsid w:val="00743035"/>
    <w:rsid w:val="00790A6F"/>
    <w:rsid w:val="0079127F"/>
    <w:rsid w:val="007947C1"/>
    <w:rsid w:val="007A043A"/>
    <w:rsid w:val="007C3950"/>
    <w:rsid w:val="007D5ABE"/>
    <w:rsid w:val="007F7446"/>
    <w:rsid w:val="007F7AE5"/>
    <w:rsid w:val="00840969"/>
    <w:rsid w:val="008564AE"/>
    <w:rsid w:val="0086641B"/>
    <w:rsid w:val="00871042"/>
    <w:rsid w:val="008761E1"/>
    <w:rsid w:val="008C4F40"/>
    <w:rsid w:val="008F79ED"/>
    <w:rsid w:val="00934931"/>
    <w:rsid w:val="00944C33"/>
    <w:rsid w:val="00954F21"/>
    <w:rsid w:val="009560DD"/>
    <w:rsid w:val="009619D0"/>
    <w:rsid w:val="009847A5"/>
    <w:rsid w:val="00994080"/>
    <w:rsid w:val="00995A87"/>
    <w:rsid w:val="009A430C"/>
    <w:rsid w:val="009A626C"/>
    <w:rsid w:val="009A7D3B"/>
    <w:rsid w:val="009B2BE6"/>
    <w:rsid w:val="009C5FAD"/>
    <w:rsid w:val="009D5266"/>
    <w:rsid w:val="00A15600"/>
    <w:rsid w:val="00A23409"/>
    <w:rsid w:val="00A4125D"/>
    <w:rsid w:val="00A9477A"/>
    <w:rsid w:val="00AC1089"/>
    <w:rsid w:val="00AD0C8D"/>
    <w:rsid w:val="00AD4CA6"/>
    <w:rsid w:val="00AE0536"/>
    <w:rsid w:val="00AE1D67"/>
    <w:rsid w:val="00AF10C1"/>
    <w:rsid w:val="00B05AAE"/>
    <w:rsid w:val="00B13BEB"/>
    <w:rsid w:val="00B33DBD"/>
    <w:rsid w:val="00B65A28"/>
    <w:rsid w:val="00BB21B6"/>
    <w:rsid w:val="00BB4DDD"/>
    <w:rsid w:val="00BC3781"/>
    <w:rsid w:val="00C61E12"/>
    <w:rsid w:val="00C631F6"/>
    <w:rsid w:val="00C64BAF"/>
    <w:rsid w:val="00C803E1"/>
    <w:rsid w:val="00CF0E15"/>
    <w:rsid w:val="00D30500"/>
    <w:rsid w:val="00D364E9"/>
    <w:rsid w:val="00D407F5"/>
    <w:rsid w:val="00D82350"/>
    <w:rsid w:val="00D928D7"/>
    <w:rsid w:val="00D930FB"/>
    <w:rsid w:val="00DC31DF"/>
    <w:rsid w:val="00E02CFD"/>
    <w:rsid w:val="00E23D68"/>
    <w:rsid w:val="00E32A07"/>
    <w:rsid w:val="00E74EC9"/>
    <w:rsid w:val="00EA566A"/>
    <w:rsid w:val="00EB0136"/>
    <w:rsid w:val="00EB23AC"/>
    <w:rsid w:val="00EB34D1"/>
    <w:rsid w:val="00EB5435"/>
    <w:rsid w:val="00EC3BB6"/>
    <w:rsid w:val="00EF4757"/>
    <w:rsid w:val="00F03DE2"/>
    <w:rsid w:val="00F26B22"/>
    <w:rsid w:val="00F55153"/>
    <w:rsid w:val="00F8046A"/>
    <w:rsid w:val="00F861B0"/>
    <w:rsid w:val="00F96E21"/>
    <w:rsid w:val="00FA1B0C"/>
    <w:rsid w:val="00FB23B7"/>
    <w:rsid w:val="00FB6FA7"/>
    <w:rsid w:val="00FC2BCD"/>
    <w:rsid w:val="00FD1352"/>
    <w:rsid w:val="00FD4D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080"/>
    <w:pPr>
      <w:spacing w:after="200" w:line="276" w:lineRule="auto"/>
    </w:pPr>
    <w:rPr>
      <w:sz w:val="22"/>
      <w:szCs w:val="22"/>
    </w:rPr>
  </w:style>
  <w:style w:type="paragraph" w:styleId="Heading1">
    <w:name w:val="heading 1"/>
    <w:basedOn w:val="Normal"/>
    <w:next w:val="Normal"/>
    <w:link w:val="Heading1Char"/>
    <w:qFormat/>
    <w:rsid w:val="00E23D68"/>
    <w:pPr>
      <w:keepNext/>
      <w:tabs>
        <w:tab w:val="left" w:pos="5103"/>
      </w:tabs>
      <w:autoSpaceDE w:val="0"/>
      <w:autoSpaceDN w:val="0"/>
      <w:spacing w:after="0" w:line="240" w:lineRule="auto"/>
      <w:jc w:val="center"/>
      <w:outlineLvl w:val="0"/>
    </w:pPr>
    <w:rPr>
      <w:rFonts w:ascii="Verdana" w:eastAsia="Times New Roman" w:hAnsi="Verdana"/>
      <w:b/>
      <w:bCs/>
      <w:sz w:val="18"/>
      <w:szCs w:val="18"/>
      <w:u w:val="single"/>
      <w:lang w:val="en-ZA"/>
    </w:rPr>
  </w:style>
  <w:style w:type="paragraph" w:styleId="Heading2">
    <w:name w:val="heading 2"/>
    <w:basedOn w:val="Normal"/>
    <w:next w:val="Normal"/>
    <w:link w:val="Heading2Char"/>
    <w:qFormat/>
    <w:rsid w:val="00E23D68"/>
    <w:pPr>
      <w:keepNext/>
      <w:tabs>
        <w:tab w:val="left" w:pos="5103"/>
      </w:tabs>
      <w:autoSpaceDE w:val="0"/>
      <w:autoSpaceDN w:val="0"/>
      <w:spacing w:after="0" w:line="240" w:lineRule="auto"/>
      <w:outlineLvl w:val="1"/>
    </w:pPr>
    <w:rPr>
      <w:rFonts w:ascii="Verdana" w:eastAsia="Times New Roman" w:hAnsi="Verdana"/>
      <w:sz w:val="18"/>
      <w:szCs w:val="18"/>
      <w:u w:val="single"/>
      <w:lang w:val="en-ZA"/>
    </w:rPr>
  </w:style>
  <w:style w:type="paragraph" w:styleId="Heading3">
    <w:name w:val="heading 3"/>
    <w:basedOn w:val="Normal"/>
    <w:next w:val="Normal"/>
    <w:link w:val="Heading3Char"/>
    <w:qFormat/>
    <w:rsid w:val="00E23D68"/>
    <w:pPr>
      <w:keepNext/>
      <w:tabs>
        <w:tab w:val="left" w:pos="5103"/>
      </w:tabs>
      <w:autoSpaceDE w:val="0"/>
      <w:autoSpaceDN w:val="0"/>
      <w:spacing w:after="0" w:line="240" w:lineRule="auto"/>
      <w:outlineLvl w:val="2"/>
    </w:pPr>
    <w:rPr>
      <w:rFonts w:ascii="Verdana" w:eastAsia="Times New Roman" w:hAnsi="Verdana"/>
      <w:b/>
      <w:bCs/>
      <w:sz w:val="18"/>
      <w:szCs w:val="18"/>
      <w:lang w:val="en-ZA"/>
    </w:rPr>
  </w:style>
  <w:style w:type="paragraph" w:styleId="Heading4">
    <w:name w:val="heading 4"/>
    <w:basedOn w:val="Normal"/>
    <w:next w:val="Normal"/>
    <w:link w:val="Heading4Char"/>
    <w:qFormat/>
    <w:rsid w:val="00E23D68"/>
    <w:pPr>
      <w:keepNext/>
      <w:autoSpaceDE w:val="0"/>
      <w:autoSpaceDN w:val="0"/>
      <w:spacing w:after="0" w:line="240" w:lineRule="auto"/>
      <w:jc w:val="center"/>
      <w:outlineLvl w:val="3"/>
    </w:pPr>
    <w:rPr>
      <w:rFonts w:ascii="Verdana" w:eastAsia="Times New Roman" w:hAnsi="Verdana"/>
      <w:b/>
      <w:bCs/>
      <w:sz w:val="18"/>
      <w:szCs w:val="18"/>
      <w:lang w:val="en-ZA"/>
    </w:rPr>
  </w:style>
  <w:style w:type="paragraph" w:styleId="Heading7">
    <w:name w:val="heading 7"/>
    <w:basedOn w:val="Normal"/>
    <w:next w:val="Normal"/>
    <w:link w:val="Heading7Char"/>
    <w:qFormat/>
    <w:rsid w:val="00E23D68"/>
    <w:pPr>
      <w:keepNext/>
      <w:tabs>
        <w:tab w:val="left" w:pos="2268"/>
        <w:tab w:val="left" w:pos="5954"/>
      </w:tabs>
      <w:autoSpaceDE w:val="0"/>
      <w:autoSpaceDN w:val="0"/>
      <w:spacing w:after="0" w:line="240" w:lineRule="auto"/>
      <w:outlineLvl w:val="6"/>
    </w:pPr>
    <w:rPr>
      <w:rFonts w:ascii="Arial" w:eastAsia="Times New Roman" w:hAnsi="Arial" w:cs="Arial"/>
      <w:sz w:val="18"/>
      <w:szCs w:val="18"/>
      <w:u w:val="single"/>
      <w:lang w:val="en-ZA"/>
    </w:rPr>
  </w:style>
  <w:style w:type="paragraph" w:styleId="Heading8">
    <w:name w:val="heading 8"/>
    <w:basedOn w:val="Normal"/>
    <w:next w:val="Normal"/>
    <w:link w:val="Heading8Char"/>
    <w:qFormat/>
    <w:rsid w:val="00E23D68"/>
    <w:pPr>
      <w:keepNext/>
      <w:tabs>
        <w:tab w:val="left" w:pos="2268"/>
        <w:tab w:val="left" w:pos="5954"/>
      </w:tabs>
      <w:autoSpaceDE w:val="0"/>
      <w:autoSpaceDN w:val="0"/>
      <w:spacing w:after="0" w:line="240" w:lineRule="auto"/>
      <w:outlineLvl w:val="7"/>
    </w:pPr>
    <w:rPr>
      <w:rFonts w:ascii="Arial" w:eastAsia="Times New Roman" w:hAnsi="Arial" w:cs="Arial"/>
      <w:b/>
      <w:bCs/>
      <w:color w:val="000000"/>
      <w:sz w:val="18"/>
      <w:szCs w:val="15"/>
      <w:u w:val="single"/>
      <w:lang w:val="en-ZA"/>
    </w:rPr>
  </w:style>
  <w:style w:type="paragraph" w:styleId="Heading9">
    <w:name w:val="heading 9"/>
    <w:basedOn w:val="Normal"/>
    <w:next w:val="Normal"/>
    <w:link w:val="Heading9Char"/>
    <w:qFormat/>
    <w:rsid w:val="00E23D68"/>
    <w:pPr>
      <w:keepNext/>
      <w:tabs>
        <w:tab w:val="left" w:pos="2268"/>
        <w:tab w:val="left" w:pos="5954"/>
      </w:tabs>
      <w:autoSpaceDE w:val="0"/>
      <w:autoSpaceDN w:val="0"/>
      <w:spacing w:after="0" w:line="240" w:lineRule="auto"/>
      <w:outlineLvl w:val="8"/>
    </w:pPr>
    <w:rPr>
      <w:rFonts w:ascii="Arial" w:eastAsia="Times New Roman" w:hAnsi="Arial" w:cs="Arial"/>
      <w:b/>
      <w:bCs/>
      <w:sz w:val="18"/>
      <w:szCs w:val="18"/>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23D68"/>
    <w:rPr>
      <w:rFonts w:ascii="Verdana" w:eastAsia="Times New Roman" w:hAnsi="Verdana"/>
      <w:b/>
      <w:bCs/>
      <w:sz w:val="18"/>
      <w:szCs w:val="18"/>
      <w:u w:val="single"/>
      <w:lang w:val="en-ZA"/>
    </w:rPr>
  </w:style>
  <w:style w:type="character" w:customStyle="1" w:styleId="Heading2Char">
    <w:name w:val="Heading 2 Char"/>
    <w:link w:val="Heading2"/>
    <w:rsid w:val="00E23D68"/>
    <w:rPr>
      <w:rFonts w:ascii="Verdana" w:eastAsia="Times New Roman" w:hAnsi="Verdana"/>
      <w:sz w:val="18"/>
      <w:szCs w:val="18"/>
      <w:u w:val="single"/>
      <w:lang w:val="en-ZA"/>
    </w:rPr>
  </w:style>
  <w:style w:type="character" w:customStyle="1" w:styleId="Heading3Char">
    <w:name w:val="Heading 3 Char"/>
    <w:link w:val="Heading3"/>
    <w:rsid w:val="00E23D68"/>
    <w:rPr>
      <w:rFonts w:ascii="Verdana" w:eastAsia="Times New Roman" w:hAnsi="Verdana"/>
      <w:b/>
      <w:bCs/>
      <w:sz w:val="18"/>
      <w:szCs w:val="18"/>
      <w:lang w:val="en-ZA"/>
    </w:rPr>
  </w:style>
  <w:style w:type="character" w:customStyle="1" w:styleId="Heading4Char">
    <w:name w:val="Heading 4 Char"/>
    <w:link w:val="Heading4"/>
    <w:rsid w:val="00E23D68"/>
    <w:rPr>
      <w:rFonts w:ascii="Verdana" w:eastAsia="Times New Roman" w:hAnsi="Verdana"/>
      <w:b/>
      <w:bCs/>
      <w:sz w:val="18"/>
      <w:szCs w:val="18"/>
      <w:lang w:val="en-ZA"/>
    </w:rPr>
  </w:style>
  <w:style w:type="character" w:customStyle="1" w:styleId="Heading7Char">
    <w:name w:val="Heading 7 Char"/>
    <w:link w:val="Heading7"/>
    <w:rsid w:val="00E23D68"/>
    <w:rPr>
      <w:rFonts w:ascii="Arial" w:eastAsia="Times New Roman" w:hAnsi="Arial" w:cs="Arial"/>
      <w:sz w:val="18"/>
      <w:szCs w:val="18"/>
      <w:u w:val="single"/>
      <w:lang w:val="en-ZA"/>
    </w:rPr>
  </w:style>
  <w:style w:type="character" w:customStyle="1" w:styleId="Heading8Char">
    <w:name w:val="Heading 8 Char"/>
    <w:link w:val="Heading8"/>
    <w:rsid w:val="00E23D68"/>
    <w:rPr>
      <w:rFonts w:ascii="Arial" w:eastAsia="Times New Roman" w:hAnsi="Arial" w:cs="Arial"/>
      <w:b/>
      <w:bCs/>
      <w:color w:val="000000"/>
      <w:sz w:val="18"/>
      <w:szCs w:val="15"/>
      <w:u w:val="single"/>
      <w:lang w:val="en-ZA"/>
    </w:rPr>
  </w:style>
  <w:style w:type="character" w:customStyle="1" w:styleId="Heading9Char">
    <w:name w:val="Heading 9 Char"/>
    <w:link w:val="Heading9"/>
    <w:rsid w:val="00E23D68"/>
    <w:rPr>
      <w:rFonts w:ascii="Arial" w:eastAsia="Times New Roman" w:hAnsi="Arial" w:cs="Arial"/>
      <w:b/>
      <w:bCs/>
      <w:sz w:val="18"/>
      <w:szCs w:val="18"/>
      <w:u w:val="single"/>
      <w:lang w:val="en-ZA"/>
    </w:rPr>
  </w:style>
  <w:style w:type="character" w:styleId="Hyperlink">
    <w:name w:val="Hyperlink"/>
    <w:rsid w:val="00E23D68"/>
    <w:rPr>
      <w:color w:val="0000FF"/>
      <w:u w:val="single"/>
    </w:rPr>
  </w:style>
  <w:style w:type="paragraph" w:styleId="BodyText">
    <w:name w:val="Body Text"/>
    <w:basedOn w:val="Normal"/>
    <w:link w:val="BodyTextChar"/>
    <w:rsid w:val="00E23D68"/>
    <w:pPr>
      <w:tabs>
        <w:tab w:val="left" w:pos="2268"/>
        <w:tab w:val="left" w:pos="5954"/>
      </w:tabs>
      <w:autoSpaceDE w:val="0"/>
      <w:autoSpaceDN w:val="0"/>
      <w:spacing w:after="0" w:line="240" w:lineRule="auto"/>
      <w:jc w:val="center"/>
    </w:pPr>
    <w:rPr>
      <w:rFonts w:ascii="Arial" w:eastAsia="Times New Roman" w:hAnsi="Arial" w:cs="Arial"/>
      <w:sz w:val="18"/>
      <w:szCs w:val="18"/>
      <w:lang w:val="en-ZA"/>
    </w:rPr>
  </w:style>
  <w:style w:type="character" w:customStyle="1" w:styleId="BodyTextChar">
    <w:name w:val="Body Text Char"/>
    <w:link w:val="BodyText"/>
    <w:rsid w:val="00E23D68"/>
    <w:rPr>
      <w:rFonts w:ascii="Arial" w:eastAsia="Times New Roman" w:hAnsi="Arial" w:cs="Arial"/>
      <w:sz w:val="18"/>
      <w:szCs w:val="18"/>
      <w:lang w:val="en-ZA"/>
    </w:rPr>
  </w:style>
  <w:style w:type="paragraph" w:styleId="BodyText3">
    <w:name w:val="Body Text 3"/>
    <w:basedOn w:val="Normal"/>
    <w:link w:val="BodyText3Char"/>
    <w:rsid w:val="00E23D68"/>
    <w:pPr>
      <w:tabs>
        <w:tab w:val="left" w:pos="1701"/>
        <w:tab w:val="left" w:pos="2268"/>
        <w:tab w:val="left" w:pos="2694"/>
        <w:tab w:val="left" w:pos="5954"/>
      </w:tabs>
      <w:autoSpaceDE w:val="0"/>
      <w:autoSpaceDN w:val="0"/>
      <w:spacing w:after="0" w:line="240" w:lineRule="auto"/>
      <w:jc w:val="center"/>
    </w:pPr>
    <w:rPr>
      <w:rFonts w:ascii="Arial" w:eastAsia="Times New Roman" w:hAnsi="Arial" w:cs="Arial"/>
      <w:b/>
      <w:bCs/>
      <w:i/>
      <w:iCs/>
      <w:sz w:val="18"/>
      <w:szCs w:val="18"/>
      <w:lang w:val="en-ZA"/>
    </w:rPr>
  </w:style>
  <w:style w:type="character" w:customStyle="1" w:styleId="BodyText3Char">
    <w:name w:val="Body Text 3 Char"/>
    <w:link w:val="BodyText3"/>
    <w:rsid w:val="00E23D68"/>
    <w:rPr>
      <w:rFonts w:ascii="Arial" w:eastAsia="Times New Roman" w:hAnsi="Arial" w:cs="Arial"/>
      <w:b/>
      <w:bCs/>
      <w:i/>
      <w:iCs/>
      <w:sz w:val="18"/>
      <w:szCs w:val="18"/>
      <w:lang w:val="en-ZA"/>
    </w:rPr>
  </w:style>
  <w:style w:type="paragraph" w:styleId="BalloonText">
    <w:name w:val="Balloon Text"/>
    <w:basedOn w:val="Normal"/>
    <w:link w:val="BalloonTextChar"/>
    <w:uiPriority w:val="99"/>
    <w:semiHidden/>
    <w:unhideWhenUsed/>
    <w:rsid w:val="007F744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F7446"/>
    <w:rPr>
      <w:rFonts w:ascii="Tahoma" w:hAnsi="Tahoma" w:cs="Tahoma"/>
      <w:sz w:val="16"/>
      <w:szCs w:val="16"/>
    </w:rPr>
  </w:style>
  <w:style w:type="table" w:styleId="TableGrid">
    <w:name w:val="Table Grid"/>
    <w:basedOn w:val="TableNormal"/>
    <w:uiPriority w:val="59"/>
    <w:rsid w:val="009619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1B7B42"/>
    <w:pPr>
      <w:numPr>
        <w:numId w:val="1"/>
      </w:numPr>
      <w:contextualSpacing/>
    </w:pPr>
  </w:style>
  <w:style w:type="character" w:customStyle="1" w:styleId="UnresolvedMention">
    <w:name w:val="Unresolved Mention"/>
    <w:uiPriority w:val="99"/>
    <w:semiHidden/>
    <w:unhideWhenUsed/>
    <w:rsid w:val="008C4F4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3706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haaffnandh@gmail.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Links>
    <vt:vector size="6" baseType="variant">
      <vt:variant>
        <vt:i4>6881353</vt:i4>
      </vt:variant>
      <vt:variant>
        <vt:i4>0</vt:i4>
      </vt:variant>
      <vt:variant>
        <vt:i4>0</vt:i4>
      </vt:variant>
      <vt:variant>
        <vt:i4>5</vt:i4>
      </vt:variant>
      <vt:variant>
        <vt:lpwstr>mailto:dehaaffnandh@gmail.com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User</cp:lastModifiedBy>
  <cp:revision>2</cp:revision>
  <cp:lastPrinted>2015-01-09T12:40:00Z</cp:lastPrinted>
  <dcterms:created xsi:type="dcterms:W3CDTF">2020-02-18T17:09:00Z</dcterms:created>
  <dcterms:modified xsi:type="dcterms:W3CDTF">2020-02-18T17:09:00Z</dcterms:modified>
</cp:coreProperties>
</file>