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B3B9" w14:textId="1F701A98" w:rsidR="00A068DA" w:rsidRPr="004D7C3D" w:rsidRDefault="004D7C3D">
      <w:pPr>
        <w:pStyle w:val="Heading1"/>
        <w:jc w:val="center"/>
        <w:rPr>
          <w:rFonts w:ascii="Arial Black" w:hAnsi="Arial Black"/>
          <w:sz w:val="32"/>
          <w:szCs w:val="32"/>
        </w:rPr>
      </w:pPr>
      <w:r w:rsidRPr="004D7C3D">
        <w:rPr>
          <w:rFonts w:ascii="Arial Black" w:hAnsi="Arial Black"/>
          <w:sz w:val="32"/>
          <w:szCs w:val="32"/>
        </w:rPr>
        <w:t>NORTH WEST STAFFORDSHIRE BULL TERRIER CLUB</w:t>
      </w:r>
    </w:p>
    <w:p w14:paraId="00B01D90" w14:textId="27BE5EE3" w:rsidR="00867162" w:rsidRDefault="00E9276B">
      <w:pPr>
        <w:pStyle w:val="Heading2"/>
        <w:rPr>
          <w:sz w:val="32"/>
          <w:szCs w:val="32"/>
        </w:rPr>
      </w:pPr>
      <w:r w:rsidRPr="00E9276B">
        <w:rPr>
          <w:sz w:val="32"/>
          <w:szCs w:val="32"/>
        </w:rPr>
        <w:t>1</w:t>
      </w:r>
      <w:r w:rsidR="00867162">
        <w:rPr>
          <w:sz w:val="32"/>
          <w:szCs w:val="32"/>
        </w:rPr>
        <w:t>5</w:t>
      </w:r>
      <w:r w:rsidRPr="00E9276B">
        <w:rPr>
          <w:sz w:val="32"/>
          <w:szCs w:val="32"/>
          <w:vertAlign w:val="superscript"/>
        </w:rPr>
        <w:t>TH</w:t>
      </w:r>
      <w:r w:rsidRPr="00E9276B">
        <w:rPr>
          <w:sz w:val="32"/>
          <w:szCs w:val="32"/>
        </w:rPr>
        <w:t xml:space="preserve"> CH</w:t>
      </w:r>
      <w:r w:rsidR="004D7C3D" w:rsidRPr="00E9276B">
        <w:rPr>
          <w:sz w:val="32"/>
          <w:szCs w:val="32"/>
        </w:rPr>
        <w:t>AMPIONSHIP SHOW</w:t>
      </w:r>
    </w:p>
    <w:p w14:paraId="37D3A330" w14:textId="1186EFF4" w:rsidR="00A068DA" w:rsidRPr="00E9276B" w:rsidRDefault="00E9276B">
      <w:pPr>
        <w:pStyle w:val="Heading2"/>
        <w:rPr>
          <w:sz w:val="32"/>
          <w:szCs w:val="32"/>
        </w:rPr>
      </w:pPr>
      <w:r w:rsidRPr="00E9276B">
        <w:rPr>
          <w:sz w:val="32"/>
          <w:szCs w:val="32"/>
        </w:rPr>
        <w:t>S</w:t>
      </w:r>
      <w:r w:rsidR="00867162">
        <w:rPr>
          <w:sz w:val="32"/>
          <w:szCs w:val="32"/>
        </w:rPr>
        <w:t>AT</w:t>
      </w:r>
      <w:r w:rsidR="004D7C3D" w:rsidRPr="00E9276B">
        <w:rPr>
          <w:sz w:val="32"/>
          <w:szCs w:val="32"/>
        </w:rPr>
        <w:t xml:space="preserve"> </w:t>
      </w:r>
      <w:r w:rsidR="00867162">
        <w:rPr>
          <w:sz w:val="32"/>
          <w:szCs w:val="32"/>
        </w:rPr>
        <w:t>14 AUGUST</w:t>
      </w:r>
      <w:r w:rsidR="004D7C3D" w:rsidRPr="00E9276B">
        <w:rPr>
          <w:sz w:val="32"/>
          <w:szCs w:val="32"/>
        </w:rPr>
        <w:t xml:space="preserve"> 20</w:t>
      </w:r>
      <w:r w:rsidRPr="00E9276B">
        <w:rPr>
          <w:sz w:val="32"/>
          <w:szCs w:val="32"/>
        </w:rPr>
        <w:t>2</w:t>
      </w:r>
      <w:r w:rsidR="004D7C3D" w:rsidRPr="00E9276B">
        <w:rPr>
          <w:sz w:val="32"/>
          <w:szCs w:val="32"/>
        </w:rPr>
        <w:t>1</w:t>
      </w:r>
    </w:p>
    <w:p w14:paraId="79DF16F8" w14:textId="6AE1C09C" w:rsidR="007D0692" w:rsidRPr="00867162" w:rsidRDefault="00867162" w:rsidP="007D0692">
      <w:pPr>
        <w:pStyle w:val="Heading2"/>
      </w:pPr>
      <w:r w:rsidRPr="00867162">
        <w:t xml:space="preserve">AT </w:t>
      </w:r>
      <w:r w:rsidR="007A7740">
        <w:t>08</w:t>
      </w:r>
      <w:r w:rsidRPr="00867162">
        <w:t>H</w:t>
      </w:r>
      <w:r w:rsidR="007A7740">
        <w:t>3</w:t>
      </w:r>
      <w:r w:rsidRPr="00867162">
        <w:t>0</w:t>
      </w:r>
    </w:p>
    <w:p w14:paraId="3C23D001" w14:textId="2F47E054" w:rsidR="007D0692" w:rsidRPr="007D0692" w:rsidRDefault="007D0692" w:rsidP="007D0692">
      <w:pPr>
        <w:spacing w:after="0"/>
        <w:jc w:val="center"/>
        <w:rPr>
          <w:b/>
          <w:sz w:val="28"/>
          <w:szCs w:val="28"/>
        </w:rPr>
      </w:pPr>
      <w:r w:rsidRPr="007D0692">
        <w:rPr>
          <w:b/>
          <w:sz w:val="28"/>
          <w:szCs w:val="28"/>
        </w:rPr>
        <w:t>GOLDFIELDS SHOWGROUNDS, BEDFORDVIEW</w:t>
      </w:r>
    </w:p>
    <w:p w14:paraId="016C605F" w14:textId="61F5A7C2" w:rsidR="00E9276B" w:rsidRDefault="0083010C">
      <w:pPr>
        <w:pStyle w:val="Heading3"/>
        <w:rPr>
          <w:b w:val="0"/>
          <w:u w:val="none"/>
        </w:rPr>
      </w:pPr>
      <w:r>
        <w:rPr>
          <w:noProof/>
          <w:sz w:val="20"/>
        </w:rPr>
        <w:drawing>
          <wp:anchor distT="0" distB="0" distL="114300" distR="114300" simplePos="0" relativeHeight="251624964" behindDoc="0" locked="0" layoutInCell="1" allowOverlap="1" wp14:anchorId="444A93A7" wp14:editId="168C52AE">
            <wp:simplePos x="0" y="0"/>
            <wp:positionH relativeFrom="margin">
              <wp:align>left</wp:align>
            </wp:positionH>
            <wp:positionV relativeFrom="paragraph">
              <wp:posOffset>168275</wp:posOffset>
            </wp:positionV>
            <wp:extent cx="914400" cy="914400"/>
            <wp:effectExtent l="0" t="0" r="0" b="0"/>
            <wp:wrapNone/>
            <wp:docPr id="9" name="Picture 2" descr="NWS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enovo/AppData/Roaming/PolarisOffice/ETemp/9672_12710912/image1.png"/>
                    <pic:cNvPicPr>
                      <a:picLocks noChangeAspect="1" noChangeArrowheads="1"/>
                    </pic:cNvPicPr>
                  </pic:nvPicPr>
                  <pic:blipFill>
                    <a:blip r:embed="rId8" cstate="print"/>
                    <a:srcRect/>
                    <a:stretch>
                      <a:fillRect/>
                    </a:stretch>
                  </pic:blipFill>
                  <pic:spPr>
                    <a:xfrm>
                      <a:off x="0" y="0"/>
                      <a:ext cx="914400" cy="914400"/>
                    </a:xfrm>
                    <a:prstGeom prst="rect">
                      <a:avLst/>
                    </a:prstGeom>
                    <a:noFill/>
                    <a:ln w="9525" cap="flat">
                      <a:noFill/>
                    </a:ln>
                  </pic:spPr>
                </pic:pic>
              </a:graphicData>
            </a:graphic>
            <wp14:sizeRelH relativeFrom="margin">
              <wp14:pctWidth>0</wp14:pctWidth>
            </wp14:sizeRelH>
            <wp14:sizeRelV relativeFrom="margin">
              <wp14:pctHeight>0</wp14:pctHeight>
            </wp14:sizeRelV>
          </wp:anchor>
        </w:drawing>
      </w:r>
      <w:r w:rsidR="008B6066">
        <w:rPr>
          <w:sz w:val="32"/>
          <w:szCs w:val="32"/>
          <w:u w:val="none"/>
        </w:rPr>
        <w:t>JUDGE : Dr</w:t>
      </w:r>
      <w:r w:rsidR="00E9276B" w:rsidRPr="00E9276B">
        <w:rPr>
          <w:sz w:val="32"/>
          <w:szCs w:val="32"/>
          <w:u w:val="none"/>
        </w:rPr>
        <w:t xml:space="preserve"> </w:t>
      </w:r>
      <w:r w:rsidR="00867162">
        <w:rPr>
          <w:sz w:val="32"/>
          <w:szCs w:val="32"/>
          <w:u w:val="none"/>
        </w:rPr>
        <w:t>Rochelle Ehr</w:t>
      </w:r>
      <w:r w:rsidR="002324E7">
        <w:rPr>
          <w:sz w:val="32"/>
          <w:szCs w:val="32"/>
          <w:u w:val="none"/>
        </w:rPr>
        <w:t>li</w:t>
      </w:r>
      <w:r w:rsidR="00867162">
        <w:rPr>
          <w:sz w:val="32"/>
          <w:szCs w:val="32"/>
          <w:u w:val="none"/>
        </w:rPr>
        <w:t>ch</w:t>
      </w:r>
    </w:p>
    <w:p w14:paraId="1C35D2F6" w14:textId="3E086BF0" w:rsidR="00A068DA" w:rsidRPr="00320EFE" w:rsidRDefault="00E9276B" w:rsidP="00696643">
      <w:pPr>
        <w:rPr>
          <w:noProof/>
          <w:sz w:val="20"/>
        </w:rPr>
      </w:pPr>
      <w:r>
        <w:rPr>
          <w:noProof/>
          <w:sz w:val="20"/>
        </w:rPr>
        <w:tab/>
      </w:r>
      <w:r>
        <w:rPr>
          <w:noProof/>
          <w:sz w:val="20"/>
        </w:rPr>
        <w:tab/>
      </w:r>
      <w:r>
        <w:rPr>
          <w:noProof/>
          <w:sz w:val="20"/>
        </w:rPr>
        <w:tab/>
      </w:r>
      <w:r>
        <w:rPr>
          <w:noProof/>
          <w:sz w:val="20"/>
        </w:rPr>
        <w:tab/>
      </w:r>
      <w:r>
        <w:rPr>
          <w:noProof/>
          <w:sz w:val="20"/>
        </w:rPr>
        <w:tab/>
      </w:r>
      <w:r w:rsidR="00320EFE">
        <w:rPr>
          <w:noProof/>
        </w:rPr>
        <w:tab/>
      </w:r>
      <w:r w:rsidR="00320EFE">
        <w:rPr>
          <w:noProof/>
        </w:rPr>
        <w:drawing>
          <wp:inline distT="0" distB="0" distL="0" distR="0" wp14:anchorId="7B6D963D" wp14:editId="312A40D9">
            <wp:extent cx="1667510" cy="1011555"/>
            <wp:effectExtent l="0" t="0" r="8890" b="0"/>
            <wp:docPr id="1" name="Picture 1" descr="C:\Users\Riette\AppData\Local\Temp\IM\Montego Pet Nutrition Full Colour VECTOR (2).png"/>
            <wp:cNvGraphicFramePr/>
            <a:graphic xmlns:a="http://schemas.openxmlformats.org/drawingml/2006/main">
              <a:graphicData uri="http://schemas.openxmlformats.org/drawingml/2006/picture">
                <pic:pic xmlns:pic="http://schemas.openxmlformats.org/drawingml/2006/picture">
                  <pic:nvPicPr>
                    <pic:cNvPr id="1" name="Picture 1" descr="C:\Users\Riette\AppData\Local\Temp\IM\Montego Pet Nutrition Full Colour VECTOR (2).png"/>
                    <pic:cNvPicPr/>
                  </pic:nvPicPr>
                  <pic:blipFill>
                    <a:blip r:embed="rId9" cstate="print"/>
                    <a:srcRect/>
                    <a:stretch>
                      <a:fillRect/>
                    </a:stretch>
                  </pic:blipFill>
                  <pic:spPr bwMode="auto">
                    <a:xfrm>
                      <a:off x="0" y="0"/>
                      <a:ext cx="1667510" cy="1011555"/>
                    </a:xfrm>
                    <a:prstGeom prst="rect">
                      <a:avLst/>
                    </a:prstGeom>
                    <a:noFill/>
                    <a:ln w="9525">
                      <a:noFill/>
                      <a:miter lim="800000"/>
                      <a:headEnd/>
                      <a:tailEnd/>
                    </a:ln>
                  </pic:spPr>
                </pic:pic>
              </a:graphicData>
            </a:graphic>
          </wp:inline>
        </w:drawing>
      </w:r>
      <w:r w:rsidR="00320EFE">
        <w:rPr>
          <w:noProof/>
          <w:sz w:val="20"/>
        </w:rPr>
        <w:tab/>
      </w:r>
      <w:r>
        <w:rPr>
          <w:noProof/>
          <w:sz w:val="20"/>
        </w:rPr>
        <w:tab/>
      </w:r>
      <w:r>
        <w:rPr>
          <w:noProof/>
          <w:sz w:val="20"/>
        </w:rPr>
        <w:tab/>
      </w:r>
      <w:r w:rsidR="003F7C07">
        <w:rPr>
          <w:noProof/>
          <w:sz w:val="20"/>
        </w:rPr>
        <w:tab/>
      </w:r>
      <w:r w:rsidRPr="00E9276B">
        <w:rPr>
          <w:noProof/>
          <w:sz w:val="20"/>
        </w:rPr>
        <w:drawing>
          <wp:inline distT="0" distB="0" distL="0" distR="0" wp14:anchorId="2127E09A" wp14:editId="3F0CE64D">
            <wp:extent cx="847725" cy="851051"/>
            <wp:effectExtent l="0" t="0" r="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enovo/AppData/Roaming/PolarisOffice/ETemp/9672_12710912/image2.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6596" cy="859957"/>
                    </a:xfrm>
                    <a:prstGeom prst="rect">
                      <a:avLst/>
                    </a:prstGeom>
                    <a:noFill/>
                    <a:ln cap="flat">
                      <a:noFill/>
                    </a:ln>
                  </pic:spPr>
                </pic:pic>
              </a:graphicData>
            </a:graphic>
          </wp:inline>
        </w:drawing>
      </w:r>
    </w:p>
    <w:tbl>
      <w:tblPr>
        <w:tblStyle w:val="TableGrid"/>
        <w:tblpPr w:leftFromText="180" w:rightFromText="180" w:vertAnchor="text" w:horzAnchor="margin" w:tblpY="236"/>
        <w:tblOverlap w:val="never"/>
        <w:tblW w:w="0" w:type="auto"/>
        <w:tblLook w:val="00A0" w:firstRow="1" w:lastRow="0" w:firstColumn="1" w:lastColumn="0" w:noHBand="0" w:noVBand="0"/>
      </w:tblPr>
      <w:tblGrid>
        <w:gridCol w:w="2171"/>
        <w:gridCol w:w="2449"/>
      </w:tblGrid>
      <w:tr w:rsidR="00A068DA" w14:paraId="324644B3" w14:textId="77777777">
        <w:trPr>
          <w:trHeight w:val="275"/>
        </w:trPr>
        <w:tc>
          <w:tcPr>
            <w:tcW w:w="2171" w:type="dxa"/>
          </w:tcPr>
          <w:p w14:paraId="57EAD692" w14:textId="55D946EF" w:rsidR="00A068DA" w:rsidRDefault="00696643">
            <w:pPr>
              <w:rPr>
                <w:sz w:val="20"/>
                <w:szCs w:val="20"/>
              </w:rPr>
            </w:pPr>
            <w:r>
              <w:rPr>
                <w:sz w:val="20"/>
                <w:szCs w:val="20"/>
              </w:rPr>
              <w:t>C</w:t>
            </w:r>
            <w:r w:rsidR="004D7C3D">
              <w:rPr>
                <w:sz w:val="20"/>
                <w:szCs w:val="20"/>
              </w:rPr>
              <w:t>hairman:</w:t>
            </w:r>
          </w:p>
        </w:tc>
        <w:tc>
          <w:tcPr>
            <w:tcW w:w="2449" w:type="dxa"/>
          </w:tcPr>
          <w:p w14:paraId="67368983" w14:textId="2738F28F" w:rsidR="00A068DA" w:rsidRDefault="00E9276B" w:rsidP="00E9276B">
            <w:pPr>
              <w:rPr>
                <w:sz w:val="20"/>
                <w:szCs w:val="20"/>
              </w:rPr>
            </w:pPr>
            <w:r>
              <w:rPr>
                <w:sz w:val="20"/>
                <w:szCs w:val="20"/>
              </w:rPr>
              <w:t>Conrad de Kock</w:t>
            </w:r>
          </w:p>
        </w:tc>
      </w:tr>
      <w:tr w:rsidR="00A068DA" w14:paraId="328A494F" w14:textId="77777777">
        <w:trPr>
          <w:trHeight w:val="275"/>
        </w:trPr>
        <w:tc>
          <w:tcPr>
            <w:tcW w:w="2171" w:type="dxa"/>
          </w:tcPr>
          <w:p w14:paraId="4CC66643" w14:textId="77777777" w:rsidR="00A068DA" w:rsidRDefault="004D7C3D">
            <w:pPr>
              <w:rPr>
                <w:sz w:val="20"/>
                <w:szCs w:val="20"/>
              </w:rPr>
            </w:pPr>
            <w:r>
              <w:rPr>
                <w:sz w:val="20"/>
                <w:szCs w:val="20"/>
              </w:rPr>
              <w:t>Vice Chairman:</w:t>
            </w:r>
          </w:p>
        </w:tc>
        <w:tc>
          <w:tcPr>
            <w:tcW w:w="2449" w:type="dxa"/>
          </w:tcPr>
          <w:p w14:paraId="724DED02" w14:textId="4AE02613" w:rsidR="00A068DA" w:rsidRDefault="00AD38FD">
            <w:pPr>
              <w:rPr>
                <w:sz w:val="20"/>
                <w:szCs w:val="20"/>
              </w:rPr>
            </w:pPr>
            <w:r>
              <w:rPr>
                <w:sz w:val="20"/>
                <w:szCs w:val="20"/>
              </w:rPr>
              <w:t>Johann Pretorius</w:t>
            </w:r>
          </w:p>
        </w:tc>
      </w:tr>
      <w:tr w:rsidR="00A068DA" w14:paraId="2013E5AF" w14:textId="77777777">
        <w:trPr>
          <w:trHeight w:val="287"/>
        </w:trPr>
        <w:tc>
          <w:tcPr>
            <w:tcW w:w="2171" w:type="dxa"/>
          </w:tcPr>
          <w:p w14:paraId="7E2B1E9B" w14:textId="77777777" w:rsidR="00A068DA" w:rsidRDefault="004D7C3D">
            <w:pPr>
              <w:rPr>
                <w:sz w:val="20"/>
                <w:szCs w:val="20"/>
              </w:rPr>
            </w:pPr>
            <w:r>
              <w:rPr>
                <w:sz w:val="20"/>
                <w:szCs w:val="20"/>
              </w:rPr>
              <w:t>Secretary:</w:t>
            </w:r>
          </w:p>
        </w:tc>
        <w:tc>
          <w:tcPr>
            <w:tcW w:w="2449" w:type="dxa"/>
          </w:tcPr>
          <w:p w14:paraId="57422861" w14:textId="6F855F28" w:rsidR="00A068DA" w:rsidRDefault="00AD38FD">
            <w:pPr>
              <w:rPr>
                <w:sz w:val="20"/>
                <w:szCs w:val="20"/>
              </w:rPr>
            </w:pPr>
            <w:r>
              <w:rPr>
                <w:sz w:val="20"/>
                <w:szCs w:val="20"/>
              </w:rPr>
              <w:t>Debbie Lurie</w:t>
            </w:r>
          </w:p>
        </w:tc>
      </w:tr>
      <w:tr w:rsidR="00A068DA" w14:paraId="4A3DE464" w14:textId="77777777">
        <w:trPr>
          <w:trHeight w:val="275"/>
        </w:trPr>
        <w:tc>
          <w:tcPr>
            <w:tcW w:w="2171" w:type="dxa"/>
          </w:tcPr>
          <w:p w14:paraId="365F3940" w14:textId="77777777" w:rsidR="00A068DA" w:rsidRDefault="004D7C3D">
            <w:pPr>
              <w:rPr>
                <w:sz w:val="20"/>
                <w:szCs w:val="20"/>
              </w:rPr>
            </w:pPr>
            <w:r>
              <w:rPr>
                <w:sz w:val="20"/>
                <w:szCs w:val="20"/>
              </w:rPr>
              <w:t>Treasurer:</w:t>
            </w:r>
          </w:p>
        </w:tc>
        <w:tc>
          <w:tcPr>
            <w:tcW w:w="2449" w:type="dxa"/>
          </w:tcPr>
          <w:p w14:paraId="7E241B72" w14:textId="0A2C4E8D" w:rsidR="00A068DA" w:rsidRDefault="00AD38FD" w:rsidP="009B5F4B">
            <w:pPr>
              <w:rPr>
                <w:sz w:val="20"/>
                <w:szCs w:val="20"/>
              </w:rPr>
            </w:pPr>
            <w:r>
              <w:rPr>
                <w:sz w:val="20"/>
                <w:szCs w:val="20"/>
              </w:rPr>
              <w:t>Santie van Nieker</w:t>
            </w:r>
            <w:r w:rsidR="009B5F4B">
              <w:rPr>
                <w:sz w:val="20"/>
                <w:szCs w:val="20"/>
              </w:rPr>
              <w:t>k</w:t>
            </w:r>
          </w:p>
        </w:tc>
      </w:tr>
      <w:tr w:rsidR="00A068DA" w14:paraId="70533213" w14:textId="77777777">
        <w:trPr>
          <w:trHeight w:val="275"/>
        </w:trPr>
        <w:tc>
          <w:tcPr>
            <w:tcW w:w="2171" w:type="dxa"/>
          </w:tcPr>
          <w:p w14:paraId="436FB375" w14:textId="77777777" w:rsidR="00A068DA" w:rsidRDefault="004D7C3D">
            <w:pPr>
              <w:rPr>
                <w:sz w:val="20"/>
                <w:szCs w:val="20"/>
              </w:rPr>
            </w:pPr>
            <w:r>
              <w:rPr>
                <w:sz w:val="20"/>
                <w:szCs w:val="20"/>
              </w:rPr>
              <w:t>Show Manager</w:t>
            </w:r>
          </w:p>
        </w:tc>
        <w:tc>
          <w:tcPr>
            <w:tcW w:w="2449" w:type="dxa"/>
          </w:tcPr>
          <w:p w14:paraId="2F447542" w14:textId="57C40680" w:rsidR="00A068DA" w:rsidRDefault="002324E7">
            <w:pPr>
              <w:rPr>
                <w:sz w:val="20"/>
                <w:szCs w:val="20"/>
              </w:rPr>
            </w:pPr>
            <w:r>
              <w:rPr>
                <w:sz w:val="20"/>
                <w:szCs w:val="20"/>
              </w:rPr>
              <w:t>Debbie Lurie</w:t>
            </w:r>
          </w:p>
        </w:tc>
      </w:tr>
      <w:tr w:rsidR="00A068DA" w:rsidRPr="00D4592B" w14:paraId="72767B36" w14:textId="77777777">
        <w:trPr>
          <w:trHeight w:val="287"/>
        </w:trPr>
        <w:tc>
          <w:tcPr>
            <w:tcW w:w="2171" w:type="dxa"/>
          </w:tcPr>
          <w:p w14:paraId="42B4FF95" w14:textId="77777777" w:rsidR="00A068DA" w:rsidRDefault="004D7C3D">
            <w:pPr>
              <w:rPr>
                <w:sz w:val="20"/>
                <w:szCs w:val="20"/>
              </w:rPr>
            </w:pPr>
            <w:r>
              <w:rPr>
                <w:sz w:val="20"/>
                <w:szCs w:val="20"/>
              </w:rPr>
              <w:t>Ring Steward</w:t>
            </w:r>
          </w:p>
        </w:tc>
        <w:tc>
          <w:tcPr>
            <w:tcW w:w="2449" w:type="dxa"/>
          </w:tcPr>
          <w:p w14:paraId="34BDDA8F" w14:textId="6AA0AE35" w:rsidR="00A068DA" w:rsidRDefault="00D4592B">
            <w:pPr>
              <w:rPr>
                <w:sz w:val="20"/>
                <w:szCs w:val="20"/>
              </w:rPr>
            </w:pPr>
            <w:r w:rsidRPr="00D4592B">
              <w:rPr>
                <w:sz w:val="20"/>
                <w:szCs w:val="20"/>
              </w:rPr>
              <w:t xml:space="preserve">Walter Degenhardt        </w:t>
            </w:r>
          </w:p>
        </w:tc>
      </w:tr>
    </w:tbl>
    <w:p w14:paraId="2BB42A79" w14:textId="50B7FAAC" w:rsidR="00A068DA" w:rsidRPr="00D4592B" w:rsidRDefault="004D7C3D">
      <w:pPr>
        <w:spacing w:after="0" w:line="240" w:lineRule="auto"/>
        <w:ind w:firstLine="720"/>
        <w:rPr>
          <w:sz w:val="20"/>
          <w:szCs w:val="20"/>
        </w:rPr>
      </w:pPr>
      <w:r w:rsidRPr="00275DA5">
        <w:rPr>
          <w:b/>
          <w:sz w:val="20"/>
          <w:szCs w:val="20"/>
        </w:rPr>
        <w:t>Enquiries</w:t>
      </w:r>
      <w:r w:rsidRPr="00D4592B">
        <w:rPr>
          <w:sz w:val="20"/>
          <w:szCs w:val="20"/>
        </w:rPr>
        <w:t xml:space="preserve">: </w:t>
      </w:r>
      <w:r w:rsidR="00AD38FD" w:rsidRPr="00D4592B">
        <w:rPr>
          <w:sz w:val="20"/>
          <w:szCs w:val="20"/>
        </w:rPr>
        <w:t>Debbie Lurie   082 822 0772</w:t>
      </w:r>
    </w:p>
    <w:p w14:paraId="342C4ED4" w14:textId="6D6551A4" w:rsidR="00AD38FD" w:rsidRPr="00D4592B" w:rsidRDefault="00AD38FD">
      <w:pPr>
        <w:spacing w:after="0" w:line="240" w:lineRule="auto"/>
        <w:ind w:firstLine="720"/>
        <w:rPr>
          <w:sz w:val="20"/>
          <w:szCs w:val="20"/>
        </w:rPr>
      </w:pPr>
      <w:r w:rsidRPr="00D4592B">
        <w:rPr>
          <w:sz w:val="20"/>
          <w:szCs w:val="20"/>
        </w:rPr>
        <w:t xml:space="preserve">                    Santie van Niekerk   082 807 2633</w:t>
      </w:r>
    </w:p>
    <w:p w14:paraId="4AAA5470" w14:textId="6D3E47EE" w:rsidR="00A068DA" w:rsidRPr="00D4592B" w:rsidRDefault="003F7C07" w:rsidP="00E01EA0">
      <w:pPr>
        <w:spacing w:after="0" w:line="240" w:lineRule="auto"/>
        <w:ind w:left="1440"/>
        <w:rPr>
          <w:sz w:val="20"/>
          <w:szCs w:val="20"/>
        </w:rPr>
      </w:pPr>
      <w:r w:rsidRPr="00D4592B">
        <w:rPr>
          <w:sz w:val="20"/>
          <w:szCs w:val="20"/>
        </w:rPr>
        <w:t xml:space="preserve">             </w:t>
      </w:r>
      <w:r w:rsidR="00275DA5">
        <w:rPr>
          <w:sz w:val="20"/>
          <w:szCs w:val="20"/>
        </w:rPr>
        <w:t xml:space="preserve">  </w:t>
      </w:r>
      <w:r w:rsidRPr="00D4592B">
        <w:rPr>
          <w:sz w:val="20"/>
          <w:szCs w:val="20"/>
        </w:rPr>
        <w:t xml:space="preserve"> </w:t>
      </w:r>
      <w:r w:rsidR="004D7C3D" w:rsidRPr="00275DA5">
        <w:rPr>
          <w:b/>
          <w:sz w:val="20"/>
          <w:szCs w:val="20"/>
        </w:rPr>
        <w:t>Entry Fees</w:t>
      </w:r>
      <w:r w:rsidR="004D7C3D" w:rsidRPr="00D4592B">
        <w:rPr>
          <w:sz w:val="20"/>
          <w:szCs w:val="20"/>
        </w:rPr>
        <w:t xml:space="preserve">: </w:t>
      </w:r>
      <w:r w:rsidR="004D7C3D" w:rsidRPr="00275DA5">
        <w:rPr>
          <w:sz w:val="20"/>
          <w:szCs w:val="20"/>
          <w:u w:val="single"/>
        </w:rPr>
        <w:t>Members</w:t>
      </w:r>
      <w:r w:rsidR="004D7C3D" w:rsidRPr="00D4592B">
        <w:rPr>
          <w:sz w:val="20"/>
          <w:szCs w:val="20"/>
        </w:rPr>
        <w:t xml:space="preserve">: </w:t>
      </w:r>
      <w:r w:rsidR="004D7C3D" w:rsidRPr="00E01EA0">
        <w:rPr>
          <w:b/>
          <w:color w:val="FF0000"/>
          <w:sz w:val="20"/>
          <w:szCs w:val="20"/>
        </w:rPr>
        <w:t>R</w:t>
      </w:r>
      <w:r w:rsidR="009B61BE" w:rsidRPr="00E01EA0">
        <w:rPr>
          <w:b/>
          <w:color w:val="FF0000"/>
          <w:sz w:val="20"/>
          <w:szCs w:val="20"/>
        </w:rPr>
        <w:t>90.00</w:t>
      </w:r>
      <w:r w:rsidR="004D7C3D" w:rsidRPr="00E01EA0">
        <w:rPr>
          <w:b/>
          <w:color w:val="FF0000"/>
          <w:sz w:val="20"/>
          <w:szCs w:val="20"/>
        </w:rPr>
        <w:t xml:space="preserve"> </w:t>
      </w:r>
      <w:r w:rsidR="00E01EA0" w:rsidRPr="00E01EA0">
        <w:rPr>
          <w:b/>
          <w:color w:val="FF0000"/>
          <w:sz w:val="20"/>
          <w:szCs w:val="20"/>
        </w:rPr>
        <w:t xml:space="preserve">for first 3 dogs </w:t>
      </w:r>
      <w:r w:rsidR="00E01EA0" w:rsidRPr="00E01EA0">
        <w:rPr>
          <w:b/>
          <w:color w:val="FF0000"/>
          <w:sz w:val="20"/>
          <w:szCs w:val="20"/>
          <w:u w:val="single"/>
        </w:rPr>
        <w:t>in owner’s name</w:t>
      </w:r>
      <w:r w:rsidR="00E01EA0">
        <w:rPr>
          <w:b/>
          <w:color w:val="FF0000"/>
          <w:sz w:val="20"/>
          <w:szCs w:val="20"/>
        </w:rPr>
        <w:t xml:space="preserve"> </w:t>
      </w:r>
      <w:r w:rsidR="00E01EA0">
        <w:rPr>
          <w:b/>
          <w:color w:val="FF0000"/>
          <w:sz w:val="20"/>
          <w:szCs w:val="20"/>
        </w:rPr>
        <w:tab/>
      </w:r>
      <w:r w:rsidR="00E01EA0">
        <w:rPr>
          <w:b/>
          <w:color w:val="FF0000"/>
          <w:sz w:val="20"/>
          <w:szCs w:val="20"/>
        </w:rPr>
        <w:tab/>
      </w:r>
      <w:r w:rsidR="00E01EA0" w:rsidRPr="00E01EA0">
        <w:rPr>
          <w:b/>
          <w:color w:val="FF0000"/>
          <w:sz w:val="20"/>
          <w:szCs w:val="20"/>
        </w:rPr>
        <w:t>&amp;</w:t>
      </w:r>
      <w:r w:rsidR="00E01EA0">
        <w:rPr>
          <w:b/>
          <w:color w:val="FF0000"/>
          <w:sz w:val="20"/>
          <w:szCs w:val="20"/>
        </w:rPr>
        <w:t xml:space="preserve"> </w:t>
      </w:r>
      <w:r w:rsidR="00E01EA0" w:rsidRPr="00E01EA0">
        <w:rPr>
          <w:b/>
          <w:color w:val="FF0000"/>
          <w:sz w:val="20"/>
          <w:szCs w:val="20"/>
        </w:rPr>
        <w:t>thereafter R50</w:t>
      </w:r>
      <w:r w:rsidR="004D7C3D" w:rsidRPr="00E01EA0">
        <w:rPr>
          <w:b/>
          <w:color w:val="FF0000"/>
          <w:sz w:val="20"/>
          <w:szCs w:val="20"/>
        </w:rPr>
        <w:t xml:space="preserve"> </w:t>
      </w:r>
      <w:r w:rsidR="00E01EA0" w:rsidRPr="00E01EA0">
        <w:rPr>
          <w:b/>
          <w:color w:val="FF0000"/>
          <w:sz w:val="20"/>
          <w:szCs w:val="20"/>
        </w:rPr>
        <w:t xml:space="preserve">per </w:t>
      </w:r>
      <w:r w:rsidR="004D7C3D" w:rsidRPr="00E01EA0">
        <w:rPr>
          <w:b/>
          <w:color w:val="FF0000"/>
          <w:sz w:val="20"/>
          <w:szCs w:val="20"/>
        </w:rPr>
        <w:t xml:space="preserve">dog </w:t>
      </w:r>
      <w:r w:rsidR="004D7C3D" w:rsidRPr="00E01EA0">
        <w:rPr>
          <w:b/>
          <w:color w:val="FF0000"/>
          <w:sz w:val="20"/>
          <w:szCs w:val="20"/>
          <w:u w:val="single"/>
        </w:rPr>
        <w:t xml:space="preserve">registered in </w:t>
      </w:r>
      <w:r w:rsidR="00E01EA0" w:rsidRPr="00E01EA0">
        <w:rPr>
          <w:b/>
          <w:color w:val="FF0000"/>
          <w:sz w:val="20"/>
          <w:szCs w:val="20"/>
          <w:u w:val="single"/>
        </w:rPr>
        <w:t>owner</w:t>
      </w:r>
      <w:r w:rsidR="004D7C3D" w:rsidRPr="00E01EA0">
        <w:rPr>
          <w:b/>
          <w:color w:val="FF0000"/>
          <w:sz w:val="20"/>
          <w:szCs w:val="20"/>
          <w:u w:val="single"/>
        </w:rPr>
        <w:t>’s name</w:t>
      </w:r>
      <w:r w:rsidR="00E01EA0">
        <w:rPr>
          <w:b/>
          <w:color w:val="FF0000"/>
          <w:sz w:val="20"/>
          <w:szCs w:val="20"/>
        </w:rPr>
        <w:t>.</w:t>
      </w:r>
    </w:p>
    <w:p w14:paraId="03762748" w14:textId="394CE73C" w:rsidR="00A068DA" w:rsidRPr="00D4592B" w:rsidRDefault="004D7C3D">
      <w:pPr>
        <w:spacing w:after="0" w:line="240" w:lineRule="auto"/>
        <w:ind w:firstLine="720"/>
        <w:rPr>
          <w:sz w:val="20"/>
          <w:szCs w:val="20"/>
        </w:rPr>
      </w:pPr>
      <w:r w:rsidRPr="00D4592B">
        <w:rPr>
          <w:sz w:val="20"/>
          <w:szCs w:val="20"/>
        </w:rPr>
        <w:tab/>
      </w:r>
      <w:r w:rsidRPr="00D4592B">
        <w:rPr>
          <w:sz w:val="20"/>
          <w:szCs w:val="20"/>
        </w:rPr>
        <w:tab/>
        <w:t xml:space="preserve">  </w:t>
      </w:r>
      <w:r w:rsidRPr="00275DA5">
        <w:rPr>
          <w:sz w:val="20"/>
          <w:szCs w:val="20"/>
          <w:u w:val="single"/>
        </w:rPr>
        <w:t>Non</w:t>
      </w:r>
      <w:r w:rsidR="009B61BE" w:rsidRPr="00275DA5">
        <w:rPr>
          <w:sz w:val="20"/>
          <w:szCs w:val="20"/>
          <w:u w:val="single"/>
        </w:rPr>
        <w:t>-</w:t>
      </w:r>
      <w:r w:rsidRPr="00275DA5">
        <w:rPr>
          <w:sz w:val="20"/>
          <w:szCs w:val="20"/>
          <w:u w:val="single"/>
        </w:rPr>
        <w:t>members</w:t>
      </w:r>
      <w:r w:rsidRPr="00D4592B">
        <w:rPr>
          <w:sz w:val="20"/>
          <w:szCs w:val="20"/>
        </w:rPr>
        <w:t>: R</w:t>
      </w:r>
      <w:r w:rsidR="009B61BE" w:rsidRPr="00D4592B">
        <w:rPr>
          <w:sz w:val="20"/>
          <w:szCs w:val="20"/>
        </w:rPr>
        <w:t>100.00</w:t>
      </w:r>
      <w:r w:rsidRPr="00D4592B">
        <w:rPr>
          <w:sz w:val="20"/>
          <w:szCs w:val="20"/>
        </w:rPr>
        <w:t xml:space="preserve"> per entry</w:t>
      </w:r>
    </w:p>
    <w:p w14:paraId="66CD996B" w14:textId="4257DC83" w:rsidR="00A068DA" w:rsidRPr="00275DA5" w:rsidRDefault="004D7C3D">
      <w:pPr>
        <w:spacing w:after="0" w:line="240" w:lineRule="auto"/>
        <w:ind w:firstLine="720"/>
        <w:rPr>
          <w:b/>
          <w:sz w:val="20"/>
          <w:szCs w:val="20"/>
        </w:rPr>
      </w:pPr>
      <w:r w:rsidRPr="00275DA5">
        <w:rPr>
          <w:b/>
          <w:sz w:val="20"/>
          <w:szCs w:val="20"/>
        </w:rPr>
        <w:t>Entries close:</w:t>
      </w:r>
      <w:r w:rsidR="00AD38FD" w:rsidRPr="00275DA5">
        <w:rPr>
          <w:b/>
          <w:sz w:val="20"/>
          <w:szCs w:val="20"/>
        </w:rPr>
        <w:t xml:space="preserve">  </w:t>
      </w:r>
      <w:r w:rsidR="002324E7">
        <w:rPr>
          <w:b/>
          <w:sz w:val="20"/>
          <w:szCs w:val="20"/>
        </w:rPr>
        <w:t>10 August</w:t>
      </w:r>
      <w:r w:rsidRPr="00275DA5">
        <w:rPr>
          <w:b/>
          <w:sz w:val="20"/>
          <w:szCs w:val="20"/>
        </w:rPr>
        <w:t xml:space="preserve"> 20</w:t>
      </w:r>
      <w:r w:rsidR="00AD38FD" w:rsidRPr="00275DA5">
        <w:rPr>
          <w:b/>
          <w:sz w:val="20"/>
          <w:szCs w:val="20"/>
        </w:rPr>
        <w:t>2</w:t>
      </w:r>
      <w:r w:rsidRPr="00275DA5">
        <w:rPr>
          <w:b/>
          <w:sz w:val="20"/>
          <w:szCs w:val="20"/>
        </w:rPr>
        <w:t>1</w:t>
      </w:r>
    </w:p>
    <w:p w14:paraId="78839AC6" w14:textId="374D668E" w:rsidR="00A068DA" w:rsidRDefault="00006102" w:rsidP="00AD38FD">
      <w:pPr>
        <w:spacing w:after="0" w:line="240" w:lineRule="auto"/>
        <w:ind w:firstLine="720"/>
        <w:rPr>
          <w:sz w:val="18"/>
          <w:szCs w:val="18"/>
        </w:rPr>
      </w:pPr>
      <w:r>
        <w:rPr>
          <w:sz w:val="18"/>
          <w:szCs w:val="18"/>
        </w:rPr>
        <w:t xml:space="preserve">Nearest </w:t>
      </w:r>
      <w:r w:rsidR="004D7C3D">
        <w:rPr>
          <w:sz w:val="18"/>
          <w:szCs w:val="18"/>
        </w:rPr>
        <w:t>Vet:  Bedfordview Vet Hospital</w:t>
      </w:r>
      <w:r w:rsidR="004D7C3D">
        <w:rPr>
          <w:sz w:val="18"/>
          <w:szCs w:val="18"/>
        </w:rPr>
        <w:tab/>
        <w:t>(011) 616 4088</w:t>
      </w:r>
    </w:p>
    <w:p w14:paraId="60FED3AD" w14:textId="4B2143FD" w:rsidR="00AD38FD" w:rsidRDefault="002324E7">
      <w:pPr>
        <w:spacing w:after="0" w:line="240" w:lineRule="auto"/>
        <w:rPr>
          <w:b/>
          <w:sz w:val="20"/>
          <w:szCs w:val="20"/>
        </w:rPr>
      </w:pPr>
      <w:r>
        <w:rPr>
          <w:b/>
          <w:sz w:val="20"/>
          <w:szCs w:val="20"/>
        </w:rPr>
        <w:tab/>
      </w:r>
      <w:r>
        <w:rPr>
          <w:b/>
          <w:sz w:val="20"/>
          <w:szCs w:val="20"/>
        </w:rPr>
        <w:tab/>
      </w:r>
      <w:r>
        <w:rPr>
          <w:b/>
          <w:sz w:val="20"/>
          <w:szCs w:val="20"/>
        </w:rPr>
        <w:tab/>
      </w:r>
      <w:r w:rsidRPr="004141D3">
        <w:rPr>
          <w:b/>
          <w:sz w:val="20"/>
          <w:szCs w:val="20"/>
          <w:highlight w:val="yellow"/>
          <w:u w:val="single"/>
        </w:rPr>
        <w:t>PLEASE NOTE NEW BANKING DETAILS</w:t>
      </w:r>
      <w:r>
        <w:rPr>
          <w:b/>
          <w:sz w:val="20"/>
          <w:szCs w:val="20"/>
        </w:rPr>
        <w:t xml:space="preserve"> :</w:t>
      </w:r>
    </w:p>
    <w:p w14:paraId="244C54AE" w14:textId="77777777" w:rsidR="00AD38FD" w:rsidRPr="002324E7" w:rsidRDefault="004D7C3D" w:rsidP="003F7C07">
      <w:pPr>
        <w:spacing w:after="0" w:line="240" w:lineRule="auto"/>
        <w:ind w:left="5760" w:firstLine="720"/>
        <w:rPr>
          <w:b/>
          <w:sz w:val="20"/>
          <w:szCs w:val="20"/>
          <w:highlight w:val="yellow"/>
        </w:rPr>
      </w:pPr>
      <w:r w:rsidRPr="002324E7">
        <w:rPr>
          <w:b/>
          <w:sz w:val="20"/>
          <w:szCs w:val="20"/>
          <w:highlight w:val="yellow"/>
        </w:rPr>
        <w:t xml:space="preserve">Banking details: </w:t>
      </w:r>
      <w:r w:rsidRPr="002324E7">
        <w:rPr>
          <w:b/>
          <w:sz w:val="20"/>
          <w:szCs w:val="20"/>
          <w:highlight w:val="yellow"/>
        </w:rPr>
        <w:tab/>
      </w:r>
      <w:r w:rsidR="00AD38FD" w:rsidRPr="002324E7">
        <w:rPr>
          <w:b/>
          <w:sz w:val="24"/>
          <w:szCs w:val="24"/>
          <w:highlight w:val="yellow"/>
        </w:rPr>
        <w:t>North West SBTC</w:t>
      </w:r>
    </w:p>
    <w:p w14:paraId="6E6A753B" w14:textId="58344E2A" w:rsidR="00AD38FD" w:rsidRPr="002324E7" w:rsidRDefault="004D7C3D" w:rsidP="003F7C07">
      <w:pPr>
        <w:spacing w:after="0" w:line="240" w:lineRule="auto"/>
        <w:ind w:left="5760" w:firstLine="720"/>
        <w:rPr>
          <w:b/>
          <w:sz w:val="20"/>
          <w:szCs w:val="20"/>
          <w:highlight w:val="yellow"/>
        </w:rPr>
      </w:pPr>
      <w:r w:rsidRPr="002324E7">
        <w:rPr>
          <w:b/>
          <w:sz w:val="24"/>
          <w:szCs w:val="24"/>
          <w:highlight w:val="yellow"/>
        </w:rPr>
        <w:t>ABSA</w:t>
      </w:r>
      <w:r w:rsidRPr="002324E7">
        <w:rPr>
          <w:b/>
          <w:sz w:val="20"/>
          <w:szCs w:val="20"/>
          <w:highlight w:val="yellow"/>
        </w:rPr>
        <w:t xml:space="preserve"> </w:t>
      </w:r>
      <w:r w:rsidR="002324E7">
        <w:rPr>
          <w:b/>
          <w:sz w:val="20"/>
          <w:szCs w:val="20"/>
          <w:highlight w:val="yellow"/>
        </w:rPr>
        <w:t xml:space="preserve">Greenstone   </w:t>
      </w:r>
      <w:r w:rsidRPr="002324E7">
        <w:rPr>
          <w:b/>
          <w:sz w:val="20"/>
          <w:szCs w:val="20"/>
          <w:highlight w:val="yellow"/>
        </w:rPr>
        <w:t>Branch code: 632</w:t>
      </w:r>
      <w:r w:rsidR="00AD38FD" w:rsidRPr="002324E7">
        <w:rPr>
          <w:b/>
          <w:sz w:val="20"/>
          <w:szCs w:val="20"/>
          <w:highlight w:val="yellow"/>
        </w:rPr>
        <w:t xml:space="preserve"> </w:t>
      </w:r>
      <w:r w:rsidRPr="002324E7">
        <w:rPr>
          <w:b/>
          <w:sz w:val="20"/>
          <w:szCs w:val="20"/>
          <w:highlight w:val="yellow"/>
        </w:rPr>
        <w:t>005</w:t>
      </w:r>
    </w:p>
    <w:p w14:paraId="20CF20DE" w14:textId="5BEC7ACC" w:rsidR="00A068DA" w:rsidRDefault="004D7C3D" w:rsidP="003F7C07">
      <w:pPr>
        <w:spacing w:after="0" w:line="240" w:lineRule="auto"/>
        <w:ind w:left="5760" w:firstLine="720"/>
        <w:rPr>
          <w:b/>
          <w:sz w:val="20"/>
          <w:szCs w:val="20"/>
        </w:rPr>
      </w:pPr>
      <w:r w:rsidRPr="002324E7">
        <w:rPr>
          <w:b/>
          <w:sz w:val="20"/>
          <w:szCs w:val="20"/>
          <w:highlight w:val="yellow"/>
        </w:rPr>
        <w:t xml:space="preserve">Account number:  </w:t>
      </w:r>
      <w:r w:rsidR="002324E7" w:rsidRPr="002324E7">
        <w:rPr>
          <w:b/>
          <w:sz w:val="24"/>
          <w:szCs w:val="24"/>
          <w:highlight w:val="yellow"/>
        </w:rPr>
        <w:t>936 500 5815</w:t>
      </w:r>
    </w:p>
    <w:p w14:paraId="403B0D7C" w14:textId="3FE27BD4" w:rsidR="00AD38FD" w:rsidRPr="003C69E8" w:rsidRDefault="003C69E8" w:rsidP="003C69E8">
      <w:pPr>
        <w:spacing w:after="0"/>
        <w:rPr>
          <w:b/>
          <w:color w:val="1F497D"/>
        </w:rPr>
      </w:pPr>
      <w:r w:rsidRPr="003C69E8">
        <w:rPr>
          <w:b/>
          <w:color w:val="1F497D"/>
        </w:rPr>
        <w:t xml:space="preserve">Please use the latest official KUSA Show </w:t>
      </w:r>
      <w:r>
        <w:rPr>
          <w:b/>
          <w:color w:val="1F497D"/>
        </w:rPr>
        <w:t>E</w:t>
      </w:r>
      <w:r w:rsidRPr="003C69E8">
        <w:rPr>
          <w:b/>
          <w:color w:val="1F497D"/>
        </w:rPr>
        <w:t xml:space="preserve">ntry </w:t>
      </w:r>
      <w:r>
        <w:rPr>
          <w:b/>
          <w:color w:val="1F497D"/>
        </w:rPr>
        <w:t>F</w:t>
      </w:r>
      <w:r w:rsidRPr="003C69E8">
        <w:rPr>
          <w:b/>
          <w:color w:val="1F497D"/>
        </w:rPr>
        <w:t>orm (01.01.2021</w:t>
      </w:r>
      <w:r w:rsidR="0051044A">
        <w:rPr>
          <w:b/>
          <w:color w:val="1F497D"/>
        </w:rPr>
        <w:t>)</w:t>
      </w:r>
    </w:p>
    <w:p w14:paraId="452CB0B3" w14:textId="3E351AEE" w:rsidR="00A068DA" w:rsidRDefault="004D7C3D">
      <w:pPr>
        <w:spacing w:after="0" w:line="240" w:lineRule="auto"/>
        <w:rPr>
          <w:sz w:val="20"/>
          <w:szCs w:val="20"/>
        </w:rPr>
      </w:pPr>
      <w:r>
        <w:rPr>
          <w:sz w:val="20"/>
          <w:szCs w:val="20"/>
        </w:rPr>
        <w:t xml:space="preserve">Please send entries with proof of payment to </w:t>
      </w:r>
      <w:hyperlink r:id="rId11" w:history="1">
        <w:r>
          <w:rPr>
            <w:rStyle w:val="Hyperlink"/>
            <w:sz w:val="20"/>
            <w:szCs w:val="20"/>
          </w:rPr>
          <w:t>nwsbtc@gmail.com</w:t>
        </w:r>
      </w:hyperlink>
      <w:r>
        <w:rPr>
          <w:sz w:val="20"/>
          <w:szCs w:val="20"/>
        </w:rPr>
        <w:t xml:space="preserve">. </w:t>
      </w:r>
      <w:r w:rsidR="00AD38FD">
        <w:rPr>
          <w:sz w:val="20"/>
          <w:szCs w:val="20"/>
        </w:rPr>
        <w:t xml:space="preserve"> </w:t>
      </w:r>
      <w:r>
        <w:rPr>
          <w:sz w:val="20"/>
          <w:szCs w:val="20"/>
        </w:rPr>
        <w:t>No cheques accepted. No awaiting transfer/registration entries will be received. Please add R20.00 for cash deposits. No printed catalogues will be available for sale. Please request an e-mailed MARKED catalogue to be sent to you after the show with your entries. Numbers to be collected at the show.</w:t>
      </w:r>
    </w:p>
    <w:p w14:paraId="1656E2BF" w14:textId="76F56E2E" w:rsidR="000347F1" w:rsidRDefault="000347F1">
      <w:pPr>
        <w:spacing w:after="0" w:line="240" w:lineRule="auto"/>
        <w:rPr>
          <w:sz w:val="20"/>
          <w:szCs w:val="20"/>
        </w:rPr>
      </w:pPr>
    </w:p>
    <w:p w14:paraId="4090CB41" w14:textId="2F86E808" w:rsidR="000347F1" w:rsidRDefault="000347F1">
      <w:pPr>
        <w:spacing w:after="0" w:line="240" w:lineRule="auto"/>
        <w:rPr>
          <w:sz w:val="20"/>
          <w:szCs w:val="20"/>
        </w:rPr>
      </w:pPr>
      <w:r w:rsidRPr="000347F1">
        <w:rPr>
          <w:b/>
          <w:sz w:val="20"/>
          <w:szCs w:val="20"/>
        </w:rPr>
        <w:t>BREED CLASSES:</w:t>
      </w:r>
      <w:r>
        <w:rPr>
          <w:sz w:val="20"/>
          <w:szCs w:val="20"/>
        </w:rPr>
        <w:tab/>
      </w:r>
      <w:r>
        <w:rPr>
          <w:sz w:val="20"/>
          <w:szCs w:val="20"/>
        </w:rPr>
        <w:tab/>
      </w:r>
      <w:r>
        <w:rPr>
          <w:sz w:val="20"/>
          <w:szCs w:val="20"/>
        </w:rPr>
        <w:tab/>
        <w:t>Breed classes in which exhibits may be entered:</w:t>
      </w:r>
    </w:p>
    <w:p w14:paraId="47CD0F8A" w14:textId="1A77CF8D" w:rsidR="000347F1" w:rsidRDefault="000347F1">
      <w:pPr>
        <w:spacing w:after="0" w:line="240" w:lineRule="auto"/>
        <w:rPr>
          <w:sz w:val="20"/>
          <w:szCs w:val="20"/>
        </w:rPr>
      </w:pPr>
      <w:r>
        <w:rPr>
          <w:sz w:val="20"/>
          <w:szCs w:val="20"/>
        </w:rPr>
        <w:t>Dogs to be judged first &amp;</w:t>
      </w:r>
      <w:r>
        <w:rPr>
          <w:sz w:val="20"/>
          <w:szCs w:val="20"/>
        </w:rPr>
        <w:tab/>
      </w:r>
      <w:r>
        <w:rPr>
          <w:sz w:val="20"/>
          <w:szCs w:val="20"/>
        </w:rPr>
        <w:tab/>
      </w:r>
      <w:r w:rsidR="008B6066">
        <w:rPr>
          <w:sz w:val="20"/>
          <w:szCs w:val="20"/>
        </w:rPr>
        <w:t>Minor</w:t>
      </w:r>
      <w:r>
        <w:rPr>
          <w:sz w:val="20"/>
          <w:szCs w:val="20"/>
        </w:rPr>
        <w:t xml:space="preserve"> Puppy (</w:t>
      </w:r>
      <w:r w:rsidR="008B6066">
        <w:rPr>
          <w:sz w:val="20"/>
          <w:szCs w:val="20"/>
        </w:rPr>
        <w:t>6</w:t>
      </w:r>
      <w:r>
        <w:rPr>
          <w:sz w:val="20"/>
          <w:szCs w:val="20"/>
        </w:rPr>
        <w:t xml:space="preserve"> to </w:t>
      </w:r>
      <w:r w:rsidR="008B6066">
        <w:rPr>
          <w:sz w:val="20"/>
          <w:szCs w:val="20"/>
        </w:rPr>
        <w:t>9</w:t>
      </w:r>
      <w:r>
        <w:rPr>
          <w:sz w:val="20"/>
          <w:szCs w:val="20"/>
        </w:rPr>
        <w:t xml:space="preserve"> months)</w:t>
      </w:r>
      <w:r>
        <w:rPr>
          <w:sz w:val="20"/>
          <w:szCs w:val="20"/>
        </w:rPr>
        <w:tab/>
      </w:r>
      <w:r w:rsidR="008B6066">
        <w:rPr>
          <w:sz w:val="20"/>
          <w:szCs w:val="20"/>
        </w:rPr>
        <w:t>Veterans (7 years &amp; older)</w:t>
      </w:r>
    </w:p>
    <w:p w14:paraId="2B0B86EE" w14:textId="77D33F08" w:rsidR="000347F1" w:rsidRDefault="000347F1">
      <w:pPr>
        <w:spacing w:after="0" w:line="240" w:lineRule="auto"/>
        <w:rPr>
          <w:sz w:val="20"/>
          <w:szCs w:val="20"/>
        </w:rPr>
      </w:pPr>
      <w:r>
        <w:rPr>
          <w:sz w:val="20"/>
          <w:szCs w:val="20"/>
        </w:rPr>
        <w:t>then bitches in this order</w:t>
      </w:r>
      <w:r>
        <w:rPr>
          <w:sz w:val="20"/>
          <w:szCs w:val="20"/>
        </w:rPr>
        <w:tab/>
      </w:r>
      <w:r>
        <w:rPr>
          <w:sz w:val="20"/>
          <w:szCs w:val="20"/>
        </w:rPr>
        <w:tab/>
      </w:r>
      <w:r w:rsidR="008B6066">
        <w:rPr>
          <w:sz w:val="20"/>
          <w:szCs w:val="20"/>
        </w:rPr>
        <w:t>Puppy</w:t>
      </w:r>
      <w:r>
        <w:rPr>
          <w:sz w:val="20"/>
          <w:szCs w:val="20"/>
        </w:rPr>
        <w:t xml:space="preserve"> (</w:t>
      </w:r>
      <w:r w:rsidR="008B6066">
        <w:rPr>
          <w:sz w:val="20"/>
          <w:szCs w:val="20"/>
        </w:rPr>
        <w:t>9</w:t>
      </w:r>
      <w:r>
        <w:rPr>
          <w:sz w:val="20"/>
          <w:szCs w:val="20"/>
        </w:rPr>
        <w:t xml:space="preserve"> to </w:t>
      </w:r>
      <w:r w:rsidR="008B6066">
        <w:rPr>
          <w:sz w:val="20"/>
          <w:szCs w:val="20"/>
        </w:rPr>
        <w:t>12</w:t>
      </w:r>
      <w:r>
        <w:rPr>
          <w:sz w:val="20"/>
          <w:szCs w:val="20"/>
        </w:rPr>
        <w:t xml:space="preserve"> months)</w:t>
      </w:r>
      <w:r>
        <w:rPr>
          <w:sz w:val="20"/>
          <w:szCs w:val="20"/>
        </w:rPr>
        <w:tab/>
      </w:r>
      <w:r w:rsidR="008B6066">
        <w:rPr>
          <w:sz w:val="20"/>
          <w:szCs w:val="20"/>
        </w:rPr>
        <w:tab/>
        <w:t>Open (open to all ages)</w:t>
      </w:r>
    </w:p>
    <w:p w14:paraId="1B1335B9" w14:textId="68E30176" w:rsidR="000347F1" w:rsidRDefault="000347F1">
      <w:pPr>
        <w:spacing w:after="0" w:line="240" w:lineRule="auto"/>
        <w:rPr>
          <w:sz w:val="20"/>
          <w:szCs w:val="20"/>
        </w:rPr>
      </w:pPr>
      <w:r>
        <w:rPr>
          <w:sz w:val="20"/>
          <w:szCs w:val="20"/>
        </w:rPr>
        <w:tab/>
      </w:r>
      <w:r>
        <w:rPr>
          <w:sz w:val="20"/>
          <w:szCs w:val="20"/>
        </w:rPr>
        <w:tab/>
      </w:r>
      <w:r>
        <w:rPr>
          <w:sz w:val="20"/>
          <w:szCs w:val="20"/>
        </w:rPr>
        <w:tab/>
      </w:r>
      <w:r>
        <w:rPr>
          <w:sz w:val="20"/>
          <w:szCs w:val="20"/>
        </w:rPr>
        <w:tab/>
      </w:r>
      <w:r w:rsidR="008B6066">
        <w:rPr>
          <w:sz w:val="20"/>
          <w:szCs w:val="20"/>
        </w:rPr>
        <w:t>Junior</w:t>
      </w:r>
      <w:r>
        <w:rPr>
          <w:sz w:val="20"/>
          <w:szCs w:val="20"/>
        </w:rPr>
        <w:t xml:space="preserve"> (</w:t>
      </w:r>
      <w:r w:rsidR="008B6066">
        <w:rPr>
          <w:sz w:val="20"/>
          <w:szCs w:val="20"/>
        </w:rPr>
        <w:t>12</w:t>
      </w:r>
      <w:r>
        <w:rPr>
          <w:sz w:val="20"/>
          <w:szCs w:val="20"/>
        </w:rPr>
        <w:t xml:space="preserve"> to 1</w:t>
      </w:r>
      <w:r w:rsidR="008B6066">
        <w:rPr>
          <w:sz w:val="20"/>
          <w:szCs w:val="20"/>
        </w:rPr>
        <w:t>8</w:t>
      </w:r>
      <w:r>
        <w:rPr>
          <w:sz w:val="20"/>
          <w:szCs w:val="20"/>
        </w:rPr>
        <w:t xml:space="preserve"> months)</w:t>
      </w:r>
      <w:r>
        <w:rPr>
          <w:sz w:val="20"/>
          <w:szCs w:val="20"/>
        </w:rPr>
        <w:tab/>
      </w:r>
      <w:r>
        <w:rPr>
          <w:sz w:val="20"/>
          <w:szCs w:val="20"/>
        </w:rPr>
        <w:tab/>
      </w:r>
      <w:r w:rsidR="008B6066">
        <w:rPr>
          <w:sz w:val="20"/>
          <w:szCs w:val="20"/>
        </w:rPr>
        <w:t>Champion</w:t>
      </w:r>
      <w:r>
        <w:rPr>
          <w:sz w:val="20"/>
          <w:szCs w:val="20"/>
        </w:rPr>
        <w:t xml:space="preserve"> (</w:t>
      </w:r>
      <w:r w:rsidR="008B6066">
        <w:rPr>
          <w:sz w:val="20"/>
          <w:szCs w:val="20"/>
        </w:rPr>
        <w:t>only champions)</w:t>
      </w:r>
    </w:p>
    <w:p w14:paraId="30330421" w14:textId="2091692A" w:rsidR="000347F1" w:rsidRDefault="000347F1">
      <w:pPr>
        <w:spacing w:after="0" w:line="240" w:lineRule="auto"/>
        <w:rPr>
          <w:sz w:val="20"/>
          <w:szCs w:val="20"/>
        </w:rPr>
      </w:pPr>
      <w:r>
        <w:rPr>
          <w:sz w:val="20"/>
          <w:szCs w:val="20"/>
        </w:rPr>
        <w:tab/>
      </w:r>
      <w:r>
        <w:rPr>
          <w:sz w:val="20"/>
          <w:szCs w:val="20"/>
        </w:rPr>
        <w:tab/>
      </w:r>
      <w:r>
        <w:rPr>
          <w:sz w:val="20"/>
          <w:szCs w:val="20"/>
        </w:rPr>
        <w:tab/>
      </w:r>
      <w:r>
        <w:rPr>
          <w:sz w:val="20"/>
          <w:szCs w:val="20"/>
        </w:rPr>
        <w:tab/>
      </w:r>
      <w:r w:rsidR="008B6066">
        <w:rPr>
          <w:sz w:val="20"/>
          <w:szCs w:val="20"/>
        </w:rPr>
        <w:t>Graduate</w:t>
      </w:r>
      <w:r>
        <w:rPr>
          <w:sz w:val="20"/>
          <w:szCs w:val="20"/>
        </w:rPr>
        <w:t xml:space="preserve"> (1</w:t>
      </w:r>
      <w:r w:rsidR="008B6066">
        <w:rPr>
          <w:sz w:val="20"/>
          <w:szCs w:val="20"/>
        </w:rPr>
        <w:t>8</w:t>
      </w:r>
      <w:r>
        <w:rPr>
          <w:sz w:val="20"/>
          <w:szCs w:val="20"/>
        </w:rPr>
        <w:t xml:space="preserve"> to </w:t>
      </w:r>
      <w:r w:rsidR="008B6066">
        <w:rPr>
          <w:sz w:val="20"/>
          <w:szCs w:val="20"/>
        </w:rPr>
        <w:t>24 months)</w:t>
      </w:r>
    </w:p>
    <w:p w14:paraId="34779114" w14:textId="2A3ACFEC" w:rsidR="000347F1" w:rsidRDefault="000347F1">
      <w:pPr>
        <w:spacing w:after="0" w:line="240" w:lineRule="auto"/>
        <w:rPr>
          <w:b/>
          <w:sz w:val="20"/>
          <w:szCs w:val="20"/>
        </w:rPr>
      </w:pPr>
      <w:r>
        <w:rPr>
          <w:sz w:val="20"/>
          <w:szCs w:val="20"/>
        </w:rPr>
        <w:tab/>
      </w:r>
      <w:r>
        <w:rPr>
          <w:sz w:val="20"/>
          <w:szCs w:val="20"/>
        </w:rPr>
        <w:tab/>
      </w:r>
      <w:r>
        <w:rPr>
          <w:sz w:val="20"/>
          <w:szCs w:val="20"/>
        </w:rPr>
        <w:tab/>
      </w:r>
      <w:r>
        <w:rPr>
          <w:sz w:val="20"/>
          <w:szCs w:val="20"/>
        </w:rPr>
        <w:tab/>
      </w:r>
      <w:r w:rsidR="008B6066">
        <w:rPr>
          <w:sz w:val="20"/>
          <w:szCs w:val="20"/>
        </w:rPr>
        <w:t>SA Bred</w:t>
      </w:r>
      <w:r>
        <w:rPr>
          <w:sz w:val="20"/>
          <w:szCs w:val="20"/>
        </w:rPr>
        <w:t xml:space="preserve"> (</w:t>
      </w:r>
      <w:r w:rsidR="008B6066">
        <w:rPr>
          <w:sz w:val="20"/>
          <w:szCs w:val="20"/>
        </w:rPr>
        <w:t>bred in SA)</w:t>
      </w:r>
      <w:r w:rsidR="008B6066">
        <w:rPr>
          <w:sz w:val="20"/>
          <w:szCs w:val="20"/>
        </w:rPr>
        <w:tab/>
      </w:r>
      <w:r w:rsidR="008B6066">
        <w:rPr>
          <w:sz w:val="20"/>
          <w:szCs w:val="20"/>
        </w:rPr>
        <w:tab/>
        <w:t xml:space="preserve">Baby Puppy (4 to 6 months) </w:t>
      </w:r>
      <w:r w:rsidR="008B6066" w:rsidRPr="008B6066">
        <w:rPr>
          <w:b/>
          <w:sz w:val="20"/>
          <w:szCs w:val="20"/>
        </w:rPr>
        <w:t>judged at the end of BIS‘s</w:t>
      </w:r>
    </w:p>
    <w:p w14:paraId="2D476A33" w14:textId="77777777" w:rsidR="008B6066" w:rsidRDefault="008B6066">
      <w:pPr>
        <w:spacing w:after="0" w:line="240" w:lineRule="auto"/>
        <w:rPr>
          <w:sz w:val="20"/>
          <w:szCs w:val="20"/>
        </w:rPr>
      </w:pPr>
    </w:p>
    <w:p w14:paraId="18F88441" w14:textId="14D78CD3" w:rsidR="000347F1" w:rsidRDefault="000347F1" w:rsidP="00B8514E">
      <w:pPr>
        <w:spacing w:after="0" w:line="240" w:lineRule="auto"/>
        <w:ind w:left="2880" w:hanging="2880"/>
        <w:rPr>
          <w:sz w:val="20"/>
          <w:szCs w:val="20"/>
        </w:rPr>
      </w:pPr>
      <w:r>
        <w:rPr>
          <w:b/>
          <w:sz w:val="20"/>
          <w:szCs w:val="20"/>
        </w:rPr>
        <w:t>ORDER OF JUDGING</w:t>
      </w:r>
      <w:r w:rsidRPr="000347F1">
        <w:rPr>
          <w:b/>
          <w:sz w:val="20"/>
          <w:szCs w:val="20"/>
        </w:rPr>
        <w:t>:</w:t>
      </w:r>
      <w:r>
        <w:rPr>
          <w:sz w:val="20"/>
          <w:szCs w:val="20"/>
        </w:rPr>
        <w:tab/>
      </w:r>
      <w:r w:rsidR="002324E7">
        <w:rPr>
          <w:sz w:val="20"/>
          <w:szCs w:val="20"/>
        </w:rPr>
        <w:t xml:space="preserve">Best in Show, Reserve Best in Show, Best Puppy in Show, Reserve Best Puppy in Show, Best Junior in Show, </w:t>
      </w:r>
      <w:r w:rsidR="00B8514E">
        <w:rPr>
          <w:sz w:val="20"/>
          <w:szCs w:val="20"/>
        </w:rPr>
        <w:t xml:space="preserve">Best SA Bred in Show, </w:t>
      </w:r>
      <w:r w:rsidR="002324E7">
        <w:rPr>
          <w:sz w:val="20"/>
          <w:szCs w:val="20"/>
        </w:rPr>
        <w:t>Best Veteran in Show</w:t>
      </w:r>
      <w:r w:rsidR="00B8514E">
        <w:rPr>
          <w:sz w:val="20"/>
          <w:szCs w:val="20"/>
        </w:rPr>
        <w:t>,</w:t>
      </w:r>
      <w:r w:rsidR="00133D18">
        <w:rPr>
          <w:sz w:val="20"/>
          <w:szCs w:val="20"/>
        </w:rPr>
        <w:t xml:space="preserve"> </w:t>
      </w:r>
      <w:r w:rsidR="00B8514E">
        <w:rPr>
          <w:sz w:val="20"/>
          <w:szCs w:val="20"/>
        </w:rPr>
        <w:t>Best Baby Puppy in Show</w:t>
      </w:r>
    </w:p>
    <w:p w14:paraId="120B43A7" w14:textId="77777777" w:rsidR="008D0CE5" w:rsidRDefault="008D0CE5" w:rsidP="000347F1">
      <w:pPr>
        <w:spacing w:after="0" w:line="240" w:lineRule="auto"/>
        <w:rPr>
          <w:sz w:val="20"/>
          <w:szCs w:val="20"/>
        </w:rPr>
      </w:pPr>
    </w:p>
    <w:p w14:paraId="148D12C9" w14:textId="76CABD22" w:rsidR="000347F1" w:rsidRDefault="008D0CE5">
      <w:pPr>
        <w:spacing w:after="0" w:line="240" w:lineRule="auto"/>
        <w:rPr>
          <w:sz w:val="20"/>
          <w:szCs w:val="20"/>
        </w:rPr>
      </w:pPr>
      <w:r>
        <w:rPr>
          <w:b/>
          <w:sz w:val="20"/>
          <w:szCs w:val="20"/>
        </w:rPr>
        <w:t>PRIZES</w:t>
      </w:r>
      <w:r w:rsidRPr="000347F1">
        <w:rPr>
          <w:b/>
          <w:sz w:val="20"/>
          <w:szCs w:val="20"/>
        </w:rPr>
        <w:t>:</w:t>
      </w:r>
      <w:r>
        <w:rPr>
          <w:sz w:val="20"/>
          <w:szCs w:val="20"/>
        </w:rPr>
        <w:tab/>
      </w:r>
      <w:r>
        <w:rPr>
          <w:sz w:val="20"/>
          <w:szCs w:val="20"/>
        </w:rPr>
        <w:tab/>
      </w:r>
      <w:r w:rsidRPr="00322C50">
        <w:rPr>
          <w:b/>
          <w:sz w:val="20"/>
          <w:szCs w:val="20"/>
        </w:rPr>
        <w:t>Rosettes:</w:t>
      </w:r>
      <w:r>
        <w:rPr>
          <w:sz w:val="20"/>
          <w:szCs w:val="20"/>
        </w:rPr>
        <w:tab/>
        <w:t>1</w:t>
      </w:r>
      <w:r w:rsidRPr="000347F1">
        <w:rPr>
          <w:sz w:val="20"/>
          <w:szCs w:val="20"/>
          <w:vertAlign w:val="superscript"/>
        </w:rPr>
        <w:t>st</w:t>
      </w:r>
      <w:r>
        <w:rPr>
          <w:sz w:val="20"/>
          <w:szCs w:val="20"/>
        </w:rPr>
        <w:t>, 2</w:t>
      </w:r>
      <w:r w:rsidRPr="000347F1">
        <w:rPr>
          <w:sz w:val="20"/>
          <w:szCs w:val="20"/>
          <w:vertAlign w:val="superscript"/>
        </w:rPr>
        <w:t>nd</w:t>
      </w:r>
      <w:r>
        <w:rPr>
          <w:sz w:val="20"/>
          <w:szCs w:val="20"/>
        </w:rPr>
        <w:t>, 3</w:t>
      </w:r>
      <w:r w:rsidRPr="000347F1">
        <w:rPr>
          <w:sz w:val="20"/>
          <w:szCs w:val="20"/>
          <w:vertAlign w:val="superscript"/>
        </w:rPr>
        <w:t>rd</w:t>
      </w:r>
      <w:r>
        <w:rPr>
          <w:sz w:val="20"/>
          <w:szCs w:val="20"/>
        </w:rPr>
        <w:t xml:space="preserve"> &amp; 4</w:t>
      </w:r>
      <w:r w:rsidRPr="000347F1">
        <w:rPr>
          <w:sz w:val="20"/>
          <w:szCs w:val="20"/>
          <w:vertAlign w:val="superscript"/>
        </w:rPr>
        <w:t>th</w:t>
      </w:r>
      <w:r>
        <w:rPr>
          <w:sz w:val="20"/>
          <w:szCs w:val="20"/>
        </w:rPr>
        <w:t xml:space="preserve"> places, CC, RCC, BBP, BP, RBP, BJ, BSAB, BV, BIS, RBIS</w:t>
      </w:r>
    </w:p>
    <w:tbl>
      <w:tblPr>
        <w:tblpPr w:leftFromText="180" w:rightFromText="180" w:vertAnchor="text" w:horzAnchor="margin" w:tblpY="650"/>
        <w:tblW w:w="9968" w:type="dxa"/>
        <w:tblLayout w:type="fixed"/>
        <w:tblCellMar>
          <w:left w:w="0" w:type="dxa"/>
          <w:right w:w="0" w:type="dxa"/>
        </w:tblCellMar>
        <w:tblLook w:val="0000" w:firstRow="0" w:lastRow="0" w:firstColumn="0" w:lastColumn="0" w:noHBand="0" w:noVBand="0"/>
      </w:tblPr>
      <w:tblGrid>
        <w:gridCol w:w="252"/>
        <w:gridCol w:w="2268"/>
        <w:gridCol w:w="7196"/>
        <w:gridCol w:w="252"/>
      </w:tblGrid>
      <w:tr w:rsidR="00D0053F" w14:paraId="4458C6C7" w14:textId="77777777" w:rsidTr="00320EFE">
        <w:trPr>
          <w:gridAfter w:val="1"/>
          <w:wAfter w:w="252" w:type="dxa"/>
          <w:trHeight w:val="80"/>
        </w:trPr>
        <w:tc>
          <w:tcPr>
            <w:tcW w:w="2520" w:type="dxa"/>
            <w:gridSpan w:val="2"/>
          </w:tcPr>
          <w:p w14:paraId="5A4703C3" w14:textId="364CF35E" w:rsidR="00D0053F" w:rsidRDefault="00D0053F" w:rsidP="00320EFE">
            <w:pPr>
              <w:spacing w:after="0" w:line="240" w:lineRule="auto"/>
            </w:pPr>
          </w:p>
        </w:tc>
        <w:tc>
          <w:tcPr>
            <w:tcW w:w="7196" w:type="dxa"/>
          </w:tcPr>
          <w:p w14:paraId="71682B79" w14:textId="5CBA30B5" w:rsidR="00D0053F" w:rsidRDefault="00D0053F" w:rsidP="00320EFE">
            <w:pPr>
              <w:pStyle w:val="BodyText"/>
              <w:jc w:val="left"/>
              <w:rPr>
                <w:sz w:val="22"/>
                <w:szCs w:val="22"/>
              </w:rPr>
            </w:pPr>
          </w:p>
        </w:tc>
      </w:tr>
      <w:tr w:rsidR="00A068DA" w14:paraId="7012F05F" w14:textId="77777777">
        <w:trPr>
          <w:gridBefore w:val="1"/>
          <w:wBefore w:w="252" w:type="dxa"/>
        </w:trPr>
        <w:tc>
          <w:tcPr>
            <w:tcW w:w="9716" w:type="dxa"/>
            <w:gridSpan w:val="3"/>
          </w:tcPr>
          <w:p w14:paraId="3DEBFA9E" w14:textId="01F98D5A" w:rsidR="00A068DA" w:rsidRDefault="004D7C3D">
            <w:pPr>
              <w:rPr>
                <w:rFonts w:cstheme="minorHAnsi"/>
                <w:sz w:val="18"/>
                <w:szCs w:val="18"/>
              </w:rPr>
            </w:pPr>
            <w:r>
              <w:rPr>
                <w:rFonts w:cstheme="minorHAnsi"/>
                <w:sz w:val="18"/>
                <w:szCs w:val="18"/>
              </w:rPr>
              <w:t>Photographs may be taken of dogs on the day which may be published on our club</w:t>
            </w:r>
            <w:r w:rsidR="00275DA5">
              <w:rPr>
                <w:rFonts w:cstheme="minorHAnsi"/>
                <w:sz w:val="18"/>
                <w:szCs w:val="18"/>
              </w:rPr>
              <w:t>’s FB page and/or website. The p</w:t>
            </w:r>
            <w:r>
              <w:rPr>
                <w:rFonts w:cstheme="minorHAnsi"/>
                <w:sz w:val="18"/>
                <w:szCs w:val="18"/>
              </w:rPr>
              <w:t>hotographer will be a nominated committee member and will enter the ring after each class has been judged to take photographs of the 1</w:t>
            </w:r>
            <w:r>
              <w:rPr>
                <w:rFonts w:cstheme="minorHAnsi"/>
                <w:sz w:val="18"/>
                <w:szCs w:val="18"/>
                <w:vertAlign w:val="superscript"/>
              </w:rPr>
              <w:t>st</w:t>
            </w:r>
            <w:r>
              <w:rPr>
                <w:rFonts w:cstheme="minorHAnsi"/>
                <w:sz w:val="18"/>
                <w:szCs w:val="18"/>
              </w:rPr>
              <w:t xml:space="preserve"> to 4</w:t>
            </w:r>
            <w:r>
              <w:rPr>
                <w:rFonts w:cstheme="minorHAnsi"/>
                <w:sz w:val="18"/>
                <w:szCs w:val="18"/>
                <w:vertAlign w:val="superscript"/>
              </w:rPr>
              <w:t>th</w:t>
            </w:r>
            <w:r>
              <w:rPr>
                <w:rFonts w:cstheme="minorHAnsi"/>
                <w:sz w:val="18"/>
                <w:szCs w:val="18"/>
              </w:rPr>
              <w:t xml:space="preserve"> pl</w:t>
            </w:r>
            <w:r w:rsidR="00275DA5">
              <w:rPr>
                <w:rFonts w:cstheme="minorHAnsi"/>
                <w:sz w:val="18"/>
                <w:szCs w:val="18"/>
              </w:rPr>
              <w:t>aced dogs.   Please notify the Show M</w:t>
            </w:r>
            <w:r>
              <w:rPr>
                <w:rFonts w:cstheme="minorHAnsi"/>
                <w:sz w:val="18"/>
                <w:szCs w:val="18"/>
              </w:rPr>
              <w:t xml:space="preserve">anager if you do not want your dog to be photographed. </w:t>
            </w:r>
          </w:p>
          <w:p w14:paraId="5BD8BF13" w14:textId="77777777" w:rsidR="001A0570" w:rsidRDefault="001A0570" w:rsidP="001A0570">
            <w:pPr>
              <w:pStyle w:val="BodyText"/>
              <w:jc w:val="left"/>
              <w:rPr>
                <w:rFonts w:asciiTheme="minorHAnsi" w:hAnsiTheme="minorHAnsi" w:cstheme="minorHAnsi"/>
                <w:sz w:val="18"/>
                <w:szCs w:val="18"/>
              </w:rPr>
            </w:pPr>
            <w:r>
              <w:rPr>
                <w:rFonts w:asciiTheme="minorHAnsi" w:hAnsiTheme="minorHAnsi" w:cstheme="minorHAnsi"/>
                <w:sz w:val="18"/>
                <w:szCs w:val="18"/>
              </w:rPr>
              <w:t>All Exhibitors/Handlers are responsible for the control of their dogs at all times and shall be personally liable for any claims which may be made in respect of injuries which may arise or be caused by their dogs.</w:t>
            </w:r>
          </w:p>
          <w:p w14:paraId="4E4CB6F0" w14:textId="5B1BE211" w:rsidR="00BC4B6C" w:rsidRDefault="001A0570" w:rsidP="003C69E8">
            <w:pPr>
              <w:spacing w:after="120"/>
              <w:rPr>
                <w:rFonts w:cstheme="minorHAnsi"/>
                <w:sz w:val="18"/>
                <w:szCs w:val="18"/>
              </w:rPr>
            </w:pPr>
            <w:r>
              <w:rPr>
                <w:rFonts w:cstheme="minorHAnsi"/>
                <w:sz w:val="18"/>
                <w:szCs w:val="18"/>
              </w:rPr>
              <w:t>No animal other than an exhibit entered for competition or for exhibition shall be permitted within the precincts of the show g</w:t>
            </w:r>
            <w:r w:rsidR="00275DA5">
              <w:rPr>
                <w:rFonts w:cstheme="minorHAnsi"/>
                <w:sz w:val="18"/>
                <w:szCs w:val="18"/>
              </w:rPr>
              <w:t>rounds except registered Guide D</w:t>
            </w:r>
            <w:r>
              <w:rPr>
                <w:rFonts w:cstheme="minorHAnsi"/>
                <w:sz w:val="18"/>
                <w:szCs w:val="18"/>
              </w:rPr>
              <w:t xml:space="preserve">ogs for the blind, Hearing </w:t>
            </w:r>
            <w:r w:rsidR="00275DA5">
              <w:rPr>
                <w:rFonts w:cstheme="minorHAnsi"/>
                <w:sz w:val="18"/>
                <w:szCs w:val="18"/>
              </w:rPr>
              <w:t>D</w:t>
            </w:r>
            <w:r>
              <w:rPr>
                <w:rFonts w:cstheme="minorHAnsi"/>
                <w:sz w:val="18"/>
                <w:szCs w:val="18"/>
              </w:rPr>
              <w:t xml:space="preserve">ogs for the deaf and dogs requested for educational and instructional purposes or by permission of the show holding club. Bitches in season are permitted to show. This show will be held under the Rules and Regulations of the Kennel Union of SA. </w:t>
            </w:r>
          </w:p>
        </w:tc>
      </w:tr>
    </w:tbl>
    <w:p w14:paraId="7FFAF09C" w14:textId="53D23626" w:rsidR="00B8514E" w:rsidRPr="00320EFE" w:rsidRDefault="000347F1" w:rsidP="00B8514E">
      <w:pPr>
        <w:spacing w:after="0" w:line="240" w:lineRule="auto"/>
        <w:rPr>
          <w:b/>
          <w:sz w:val="20"/>
          <w:szCs w:val="20"/>
        </w:rPr>
      </w:pPr>
      <w:r>
        <w:rPr>
          <w:sz w:val="20"/>
          <w:szCs w:val="20"/>
        </w:rPr>
        <w:tab/>
      </w:r>
      <w:r w:rsidR="00320EFE">
        <w:rPr>
          <w:sz w:val="20"/>
          <w:szCs w:val="20"/>
        </w:rPr>
        <w:tab/>
      </w:r>
      <w:r w:rsidR="00320EFE" w:rsidRPr="00320EFE">
        <w:rPr>
          <w:b/>
          <w:sz w:val="20"/>
          <w:szCs w:val="20"/>
        </w:rPr>
        <w:t>Dog Food for Winners</w:t>
      </w:r>
    </w:p>
    <w:p w14:paraId="0C5E2F31" w14:textId="4DFA4CA8" w:rsidR="008D0CE5" w:rsidRPr="000347F1" w:rsidRDefault="00320EFE" w:rsidP="00322C50">
      <w:pPr>
        <w:spacing w:after="0" w:line="240" w:lineRule="auto"/>
        <w:rPr>
          <w:sz w:val="20"/>
          <w:szCs w:val="20"/>
        </w:rPr>
      </w:pPr>
      <w:r w:rsidRPr="00133D18">
        <w:rPr>
          <w:b/>
          <w:sz w:val="20"/>
          <w:szCs w:val="20"/>
        </w:rPr>
        <w:t>CATERING:</w:t>
      </w:r>
      <w:r>
        <w:rPr>
          <w:sz w:val="20"/>
          <w:szCs w:val="20"/>
        </w:rPr>
        <w:tab/>
        <w:t>Please bring your own food and drinks</w:t>
      </w:r>
    </w:p>
    <w:p w14:paraId="0B6C4650" w14:textId="580F7221" w:rsidR="00006102" w:rsidRDefault="00BC4B6C" w:rsidP="00006102">
      <w:pPr>
        <w:pStyle w:val="Default"/>
        <w:rPr>
          <w:sz w:val="20"/>
          <w:szCs w:val="20"/>
        </w:rPr>
      </w:pPr>
      <w:r>
        <w:rPr>
          <w:b/>
          <w:bCs/>
          <w:sz w:val="20"/>
          <w:szCs w:val="20"/>
        </w:rPr>
        <w:t xml:space="preserve">COVID </w:t>
      </w:r>
      <w:r w:rsidR="00006102">
        <w:rPr>
          <w:b/>
          <w:bCs/>
          <w:sz w:val="20"/>
          <w:szCs w:val="20"/>
        </w:rPr>
        <w:t xml:space="preserve">PROTOCOLS TO BE STRICTLY APPLIED – Wear masks at all times except when gaiting a dog </w:t>
      </w:r>
    </w:p>
    <w:p w14:paraId="53D2135F" w14:textId="77777777" w:rsidR="00006102" w:rsidRDefault="00006102" w:rsidP="00006102">
      <w:pPr>
        <w:pStyle w:val="Default"/>
        <w:rPr>
          <w:sz w:val="20"/>
          <w:szCs w:val="20"/>
        </w:rPr>
      </w:pPr>
      <w:r>
        <w:rPr>
          <w:b/>
          <w:bCs/>
          <w:sz w:val="20"/>
          <w:szCs w:val="20"/>
        </w:rPr>
        <w:t xml:space="preserve">in the ring; Keep social distancing of 1.5m; sanitizers and washing of hands to be regularly applied. </w:t>
      </w:r>
    </w:p>
    <w:p w14:paraId="3D3E1913" w14:textId="108AB953" w:rsidR="00006102" w:rsidRPr="00275DA5" w:rsidRDefault="00006102" w:rsidP="00006102">
      <w:pPr>
        <w:pStyle w:val="Default"/>
        <w:rPr>
          <w:i/>
          <w:color w:val="FF0000"/>
          <w:sz w:val="20"/>
          <w:szCs w:val="20"/>
        </w:rPr>
      </w:pPr>
      <w:r w:rsidRPr="00275DA5">
        <w:rPr>
          <w:b/>
          <w:bCs/>
          <w:i/>
          <w:color w:val="FF0000"/>
          <w:sz w:val="20"/>
          <w:szCs w:val="20"/>
        </w:rPr>
        <w:t>Kindly complete the required attached DISCLAIMER FORM</w:t>
      </w:r>
      <w:r w:rsidRPr="00275DA5">
        <w:rPr>
          <w:bCs/>
          <w:i/>
          <w:color w:val="FF0000"/>
          <w:sz w:val="20"/>
          <w:szCs w:val="20"/>
        </w:rPr>
        <w:t xml:space="preserve">. </w:t>
      </w:r>
    </w:p>
    <w:p w14:paraId="1254C785" w14:textId="77777777" w:rsidR="00006102" w:rsidRPr="00275DA5" w:rsidRDefault="00006102" w:rsidP="00006102">
      <w:pPr>
        <w:pStyle w:val="Default"/>
        <w:rPr>
          <w:i/>
          <w:color w:val="FF0000"/>
          <w:sz w:val="20"/>
          <w:szCs w:val="20"/>
        </w:rPr>
      </w:pPr>
      <w:r w:rsidRPr="00275DA5">
        <w:rPr>
          <w:bCs/>
          <w:i/>
          <w:color w:val="FF0000"/>
          <w:sz w:val="20"/>
          <w:szCs w:val="20"/>
        </w:rPr>
        <w:t xml:space="preserve">This form is to be handed IN AT THE GATE on the day of the show to gain access to the grounds. </w:t>
      </w:r>
    </w:p>
    <w:p w14:paraId="5976F615" w14:textId="040BC1B8" w:rsidR="00006102" w:rsidRPr="00275DA5" w:rsidRDefault="00006102" w:rsidP="00006102">
      <w:pPr>
        <w:pStyle w:val="Default"/>
        <w:rPr>
          <w:bCs/>
          <w:i/>
          <w:color w:val="FF0000"/>
          <w:sz w:val="20"/>
          <w:szCs w:val="20"/>
        </w:rPr>
      </w:pPr>
      <w:r w:rsidRPr="00275DA5">
        <w:rPr>
          <w:bCs/>
          <w:i/>
          <w:color w:val="FF0000"/>
          <w:sz w:val="20"/>
          <w:szCs w:val="20"/>
        </w:rPr>
        <w:t>PLEASE DO NOT EMAIL it with your entry</w:t>
      </w:r>
      <w:r w:rsidR="00BC4B6C" w:rsidRPr="00275DA5">
        <w:rPr>
          <w:bCs/>
          <w:i/>
          <w:color w:val="FF0000"/>
          <w:sz w:val="20"/>
          <w:szCs w:val="20"/>
        </w:rPr>
        <w:t>/ies.</w:t>
      </w:r>
    </w:p>
    <w:p w14:paraId="7AB77788" w14:textId="30405A54" w:rsidR="007D0692" w:rsidRPr="003C69E8" w:rsidRDefault="00BC4B6C" w:rsidP="00006102">
      <w:pPr>
        <w:pStyle w:val="Default"/>
        <w:rPr>
          <w:bCs/>
          <w:sz w:val="18"/>
          <w:szCs w:val="18"/>
        </w:rPr>
      </w:pPr>
      <w:r w:rsidRPr="003C69E8">
        <w:rPr>
          <w:bCs/>
          <w:sz w:val="18"/>
          <w:szCs w:val="18"/>
        </w:rPr>
        <w:t xml:space="preserve">COVID-19 COMPLIANCE OFFICER: </w:t>
      </w:r>
      <w:r w:rsidR="003C69E8" w:rsidRPr="003C69E8">
        <w:rPr>
          <w:bCs/>
          <w:sz w:val="18"/>
          <w:szCs w:val="18"/>
        </w:rPr>
        <w:t>C</w:t>
      </w:r>
      <w:r w:rsidR="00696643" w:rsidRPr="003C69E8">
        <w:rPr>
          <w:bCs/>
          <w:color w:val="auto"/>
          <w:sz w:val="18"/>
          <w:szCs w:val="18"/>
        </w:rPr>
        <w:t>onrad de Kock</w:t>
      </w:r>
      <w:r w:rsidR="003C69E8" w:rsidRPr="003C69E8">
        <w:rPr>
          <w:bCs/>
          <w:color w:val="auto"/>
          <w:sz w:val="18"/>
          <w:szCs w:val="18"/>
        </w:rPr>
        <w:t xml:space="preserve"> 082 778 8592</w:t>
      </w:r>
      <w:r w:rsidR="003C69E8">
        <w:rPr>
          <w:bCs/>
          <w:color w:val="auto"/>
          <w:sz w:val="18"/>
          <w:szCs w:val="18"/>
        </w:rPr>
        <w:tab/>
      </w:r>
      <w:r w:rsidRPr="003C69E8">
        <w:rPr>
          <w:bCs/>
          <w:sz w:val="18"/>
          <w:szCs w:val="18"/>
        </w:rPr>
        <w:tab/>
        <w:t xml:space="preserve">Covid Deputy: </w:t>
      </w:r>
      <w:r w:rsidR="008B6066" w:rsidRPr="003C69E8">
        <w:rPr>
          <w:bCs/>
          <w:sz w:val="18"/>
          <w:szCs w:val="18"/>
        </w:rPr>
        <w:t>Santie van Niekerk</w:t>
      </w:r>
      <w:r w:rsidR="003C69E8" w:rsidRPr="003C69E8">
        <w:rPr>
          <w:bCs/>
          <w:sz w:val="18"/>
          <w:szCs w:val="18"/>
        </w:rPr>
        <w:t xml:space="preserve"> 082 807 2633</w:t>
      </w:r>
    </w:p>
    <w:p w14:paraId="3598A63A" w14:textId="3A6FE35A" w:rsidR="000924F6" w:rsidRPr="000924F6" w:rsidRDefault="000924F6" w:rsidP="000924F6">
      <w:pPr>
        <w:pStyle w:val="Default"/>
        <w:jc w:val="center"/>
        <w:rPr>
          <w:b/>
          <w:bCs/>
          <w:color w:val="FFFFFF" w:themeColor="background1"/>
          <w:sz w:val="20"/>
          <w:szCs w:val="20"/>
        </w:rPr>
      </w:pPr>
      <w:r w:rsidRPr="000924F6">
        <w:rPr>
          <w:b/>
          <w:bCs/>
          <w:color w:val="FFFFFF" w:themeColor="background1"/>
          <w:sz w:val="20"/>
          <w:szCs w:val="20"/>
          <w:highlight w:val="red"/>
        </w:rPr>
        <w:t>RIGHT OF ADMISSION RESERVED</w:t>
      </w:r>
    </w:p>
    <w:sectPr w:rsidR="000924F6" w:rsidRPr="000924F6" w:rsidSect="00046620">
      <w:pgSz w:w="11906" w:h="16838"/>
      <w:pgMar w:top="567" w:right="567" w:bottom="284" w:left="56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DA"/>
    <w:rsid w:val="00006102"/>
    <w:rsid w:val="000347F1"/>
    <w:rsid w:val="00046620"/>
    <w:rsid w:val="000924F6"/>
    <w:rsid w:val="00133D18"/>
    <w:rsid w:val="001A0570"/>
    <w:rsid w:val="001D5686"/>
    <w:rsid w:val="00201775"/>
    <w:rsid w:val="002324E7"/>
    <w:rsid w:val="00237FBE"/>
    <w:rsid w:val="00246928"/>
    <w:rsid w:val="00275DA5"/>
    <w:rsid w:val="00320EFE"/>
    <w:rsid w:val="00322C50"/>
    <w:rsid w:val="00372395"/>
    <w:rsid w:val="003C69E8"/>
    <w:rsid w:val="003F7C07"/>
    <w:rsid w:val="004141D3"/>
    <w:rsid w:val="00474803"/>
    <w:rsid w:val="004D7C3D"/>
    <w:rsid w:val="0051044A"/>
    <w:rsid w:val="00696643"/>
    <w:rsid w:val="006F5F55"/>
    <w:rsid w:val="007A7740"/>
    <w:rsid w:val="007D0692"/>
    <w:rsid w:val="0083010C"/>
    <w:rsid w:val="00865B08"/>
    <w:rsid w:val="00867162"/>
    <w:rsid w:val="008B6066"/>
    <w:rsid w:val="008D0CE5"/>
    <w:rsid w:val="009B5F4B"/>
    <w:rsid w:val="009B61BE"/>
    <w:rsid w:val="00A068DA"/>
    <w:rsid w:val="00AD38FD"/>
    <w:rsid w:val="00B56EDC"/>
    <w:rsid w:val="00B8514E"/>
    <w:rsid w:val="00BC4B6C"/>
    <w:rsid w:val="00C3568B"/>
    <w:rsid w:val="00D0053F"/>
    <w:rsid w:val="00D4592B"/>
    <w:rsid w:val="00E01EA0"/>
    <w:rsid w:val="00E9276B"/>
    <w:rsid w:val="00F36904"/>
    <w:rsid w:val="00FA23E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22640"/>
  <w15:docId w15:val="{0DDAB57C-5E1A-4764-878F-AF0E7EAB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uiPriority w:val="7"/>
    <w:qFormat/>
    <w:pPr>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uiPriority w:val="8"/>
    <w:qFormat/>
    <w:pPr>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uiPriority w:val="9"/>
    <w:qFormat/>
    <w:pPr>
      <w:spacing w:after="0" w:line="240" w:lineRule="auto"/>
      <w:jc w:val="center"/>
      <w:outlineLvl w:val="2"/>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38"/>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39"/>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PlainTable2">
    <w:name w:val="Plain Table 2"/>
    <w:basedOn w:val="TableNormal"/>
    <w:uiPriority w:val="40"/>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PlainTable5">
    <w:name w:val="Plain Table 5"/>
    <w:basedOn w:val="TableNormal"/>
    <w:uiPriority w:val="43"/>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styleId="GridTable2">
    <w:name w:val="Grid Table 2"/>
    <w:basedOn w:val="TableNormal"/>
    <w:uiPriority w:val="5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2-Accent1">
    <w:name w:val="Grid Table 2 Accent 1"/>
    <w:basedOn w:val="TableNormal"/>
    <w:uiPriority w:val="5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2-Accent2">
    <w:name w:val="Grid Table 2 Accent 2"/>
    <w:basedOn w:val="TableNormal"/>
    <w:uiPriority w:val="5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2-Accent3">
    <w:name w:val="Grid Table 2 Accent 3"/>
    <w:basedOn w:val="TableNormal"/>
    <w:uiPriority w:val="5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2-Accent4">
    <w:name w:val="Grid Table 2 Accent 4"/>
    <w:basedOn w:val="TableNormal"/>
    <w:uiPriority w:val="5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2-Accent5">
    <w:name w:val="Grid Table 2 Accent 5"/>
    <w:basedOn w:val="TableNormal"/>
    <w:uiPriority w:val="5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2-Accent6">
    <w:name w:val="Grid Table 2 Accent 6"/>
    <w:basedOn w:val="TableNormal"/>
    <w:uiPriority w:val="5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3">
    <w:name w:val="Grid Table 3"/>
    <w:basedOn w:val="TableNormal"/>
    <w:uiPriority w:val="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6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6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6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6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6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4-Accent1">
    <w:name w:val="Grid Table 4 Accent 1"/>
    <w:basedOn w:val="TableNormal"/>
    <w:uiPriority w:val="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4-Accent2">
    <w:name w:val="Grid Table 4 Accent 2"/>
    <w:basedOn w:val="TableNormal"/>
    <w:uiPriority w:val="6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4-Accent3">
    <w:name w:val="Grid Table 4 Accent 3"/>
    <w:basedOn w:val="TableNormal"/>
    <w:uiPriority w:val="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4-Accent4">
    <w:name w:val="Grid Table 4 Accent 4"/>
    <w:basedOn w:val="TableNormal"/>
    <w:uiPriority w:val="6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4-Accent5">
    <w:name w:val="Grid Table 4 Accent 5"/>
    <w:basedOn w:val="TableNormal"/>
    <w:uiPriority w:val="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4-Accent6">
    <w:name w:val="Grid Table 4 Accent 6"/>
    <w:basedOn w:val="TableNormal"/>
    <w:uiPriority w:val="7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5Dark">
    <w:name w:val="Grid Table 5 Dark"/>
    <w:basedOn w:val="TableNormal"/>
    <w:uiPriority w:val="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GridTable5Dark-Accent1">
    <w:name w:val="Grid Table 5 Dark Accent 1"/>
    <w:basedOn w:val="TableNormal"/>
    <w:uiPriority w:val="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styleId="GridTable5Dark-Accent2">
    <w:name w:val="Grid Table 5 Dark Accent 2"/>
    <w:basedOn w:val="TableNormal"/>
    <w:uiPriority w:val="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styleId="GridTable5Dark-Accent3">
    <w:name w:val="Grid Table 5 Dark Accent 3"/>
    <w:basedOn w:val="TableNormal"/>
    <w:uiPriority w:val="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styleId="GridTable5Dark-Accent4">
    <w:name w:val="Grid Table 5 Dark Accent 4"/>
    <w:basedOn w:val="TableNormal"/>
    <w:uiPriority w:val="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styleId="GridTable5Dark-Accent5">
    <w:name w:val="Grid Table 5 Dark Accent 5"/>
    <w:basedOn w:val="TableNormal"/>
    <w:uiPriority w:val="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styleId="GridTable5Dark-Accent6">
    <w:name w:val="Grid Table 5 Dark Accent 6"/>
    <w:basedOn w:val="TableNormal"/>
    <w:uiPriority w:val="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styleId="GridTable6Colorful">
    <w:name w:val="Grid Table 6 Colorful"/>
    <w:basedOn w:val="TableNormal"/>
    <w:uiPriority w:val="79"/>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GridTable6Colorful-Accent1">
    <w:name w:val="Grid Table 6 Colorful Accent 1"/>
    <w:basedOn w:val="TableNormal"/>
    <w:uiPriority w:val="80"/>
    <w:pPr>
      <w:spacing w:after="0" w:line="240" w:lineRule="auto"/>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GridTable6Colorful-Accent2">
    <w:name w:val="Grid Table 6 Colorful Accent 2"/>
    <w:basedOn w:val="TableNormal"/>
    <w:uiPriority w:val="81"/>
    <w:pPr>
      <w:spacing w:after="0" w:line="240" w:lineRule="auto"/>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GridTable6Colorful-Accent3">
    <w:name w:val="Grid Table 6 Colorful Accent 3"/>
    <w:basedOn w:val="TableNormal"/>
    <w:uiPriority w:val="82"/>
    <w:pPr>
      <w:spacing w:after="0" w:line="240" w:lineRule="auto"/>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GridTable6Colorful-Accent4">
    <w:name w:val="Grid Table 6 Colorful Accent 4"/>
    <w:basedOn w:val="TableNormal"/>
    <w:uiPriority w:val="83"/>
    <w:pPr>
      <w:spacing w:after="0" w:line="240" w:lineRule="auto"/>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GridTable6Colorful-Accent5">
    <w:name w:val="Grid Table 6 Colorful Accent 5"/>
    <w:basedOn w:val="TableNormal"/>
    <w:uiPriority w:val="84"/>
    <w:pPr>
      <w:spacing w:after="0" w:line="240" w:lineRule="auto"/>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GridTable6Colorful-Accent6">
    <w:name w:val="Grid Table 6 Colorful Accent 6"/>
    <w:basedOn w:val="TableNormal"/>
    <w:uiPriority w:val="85"/>
    <w:pPr>
      <w:spacing w:after="0" w:line="240" w:lineRule="auto"/>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GridTable7Colorful">
    <w:name w:val="Grid Table 7 Colorful"/>
    <w:basedOn w:val="TableNormal"/>
    <w:uiPriority w:val="8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pPr>
      <w:spacing w:after="0" w:line="240" w:lineRule="auto"/>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88"/>
    <w:pPr>
      <w:spacing w:after="0" w:line="240" w:lineRule="auto"/>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89"/>
    <w:pPr>
      <w:spacing w:after="0" w:line="240" w:lineRule="auto"/>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0"/>
    <w:pPr>
      <w:spacing w:after="0" w:line="240" w:lineRule="auto"/>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1"/>
    <w:pPr>
      <w:spacing w:after="0" w:line="240" w:lineRule="auto"/>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2"/>
    <w:pPr>
      <w:spacing w:after="0" w:line="240" w:lineRule="auto"/>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3"/>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1Light-Accent1">
    <w:name w:val="List Table 1 Light Accent 1"/>
    <w:basedOn w:val="TableNormal"/>
    <w:uiPriority w:val="94"/>
    <w:pPr>
      <w:spacing w:after="0" w:line="240" w:lineRule="auto"/>
    </w:pPr>
    <w:tblPr>
      <w:tblStyleRowBandSize w:val="1"/>
      <w:tblStyleColBandSize w:val="1"/>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1Light-Accent2">
    <w:name w:val="List Table 1 Light Accent 2"/>
    <w:basedOn w:val="TableNormal"/>
    <w:uiPriority w:val="95"/>
    <w:pPr>
      <w:spacing w:after="0" w:line="240" w:lineRule="auto"/>
    </w:pPr>
    <w:tblPr>
      <w:tblStyleRowBandSize w:val="1"/>
      <w:tblStyleColBandSize w:val="1"/>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1Light-Accent3">
    <w:name w:val="List Table 1 Light Accent 3"/>
    <w:basedOn w:val="TableNormal"/>
    <w:uiPriority w:val="96"/>
    <w:pPr>
      <w:spacing w:after="0" w:line="240" w:lineRule="auto"/>
    </w:pPr>
    <w:tblPr>
      <w:tblStyleRowBandSize w:val="1"/>
      <w:tblStyleColBandSize w:val="1"/>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1Light-Accent4">
    <w:name w:val="List Table 1 Light Accent 4"/>
    <w:basedOn w:val="TableNormal"/>
    <w:uiPriority w:val="97"/>
    <w:pPr>
      <w:spacing w:after="0" w:line="240" w:lineRule="auto"/>
    </w:pPr>
    <w:tblPr>
      <w:tblStyleRowBandSize w:val="1"/>
      <w:tblStyleColBandSize w:val="1"/>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1Light-Accent5">
    <w:name w:val="List Table 1 Light Accent 5"/>
    <w:basedOn w:val="TableNormal"/>
    <w:uiPriority w:val="98"/>
    <w:pPr>
      <w:spacing w:after="0" w:line="240" w:lineRule="auto"/>
    </w:pPr>
    <w:tblPr>
      <w:tblStyleRowBandSize w:val="1"/>
      <w:tblStyleColBandSize w:val="1"/>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2">
    <w:name w:val="List Table 2"/>
    <w:basedOn w:val="TableNormal"/>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2-Accent1">
    <w:name w:val="List Table 2 Accent 1"/>
    <w:basedOn w:val="TableNormal"/>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2-Accent2">
    <w:name w:val="List Table 2 Accent 2"/>
    <w:basedOn w:val="TableNormal"/>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2-Accent3">
    <w:name w:val="List Table 2 Accent 3"/>
    <w:basedOn w:val="TableNormal"/>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2-Accent4">
    <w:name w:val="List Table 2 Accent 4"/>
    <w:basedOn w:val="TableNormal"/>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2-Accent5">
    <w:name w:val="List Table 2 Accent 5"/>
    <w:basedOn w:val="TableNormal"/>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2-Accent6">
    <w:name w:val="List Table 2 Accent 6"/>
    <w:basedOn w:val="TableNormal"/>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3">
    <w:name w:val="List Table 3"/>
    <w:basedOn w:val="TableNormal"/>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000000" w:fill="4F81BD" w:themeFill="accent1"/>
      </w:tcPr>
    </w:tblStylePr>
    <w:tblStylePr w:type="lastRow">
      <w:rPr>
        <w:b/>
      </w:rPr>
      <w:tblPr/>
      <w:tcPr>
        <w:tcBorders>
          <w:top w:val="double" w:sz="4" w:space="0" w:color="4F81BD"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000000" w:fill="C0504D" w:themeFill="accent2"/>
      </w:tcPr>
    </w:tblStylePr>
    <w:tblStylePr w:type="lastRow">
      <w:rPr>
        <w:b/>
      </w:rPr>
      <w:tblPr/>
      <w:tcPr>
        <w:tcBorders>
          <w:top w:val="double" w:sz="4" w:space="0" w:color="C0504D"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000000" w:fill="9BBB59" w:themeFill="accent3"/>
      </w:tcPr>
    </w:tblStylePr>
    <w:tblStylePr w:type="lastRow">
      <w:rPr>
        <w:b/>
      </w:rPr>
      <w:tblPr/>
      <w:tcPr>
        <w:tcBorders>
          <w:top w:val="double" w:sz="4" w:space="0" w:color="9BBB59"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000000" w:fill="8064A2" w:themeFill="accent4"/>
      </w:tcPr>
    </w:tblStylePr>
    <w:tblStylePr w:type="lastRow">
      <w:rPr>
        <w:b/>
      </w:rPr>
      <w:tblPr/>
      <w:tcPr>
        <w:tcBorders>
          <w:top w:val="double" w:sz="4" w:space="0" w:color="8064A2"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000000" w:fill="4BACC6" w:themeFill="accent5"/>
      </w:tcPr>
    </w:tblStylePr>
    <w:tblStylePr w:type="lastRow">
      <w:rPr>
        <w:b/>
      </w:rPr>
      <w:tblPr/>
      <w:tcPr>
        <w:tcBorders>
          <w:top w:val="double" w:sz="4" w:space="0" w:color="4BACC6"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000000" w:fill="F79646" w:themeFill="accent6"/>
      </w:tcPr>
    </w:tblStylePr>
    <w:tblStylePr w:type="lastRow">
      <w:rPr>
        <w:b/>
      </w:rPr>
      <w:tblPr/>
      <w:tcPr>
        <w:tcBorders>
          <w:top w:val="double" w:sz="4" w:space="0" w:color="F79646"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4-Accent1">
    <w:name w:val="List Table 4 Accent 1"/>
    <w:basedOn w:val="TableNormal"/>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4-Accent2">
    <w:name w:val="List Table 4 Accent 2"/>
    <w:basedOn w:val="TableNormal"/>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4-Accent3">
    <w:name w:val="List Table 4 Accent 3"/>
    <w:basedOn w:val="TableNormal"/>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4-Accent4">
    <w:name w:val="List Table 4 Accent 4"/>
    <w:basedOn w:val="TableNormal"/>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4-Accent5">
    <w:name w:val="List Table 4 Accent 5"/>
    <w:basedOn w:val="TableNormal"/>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4-Accent6">
    <w:name w:val="List Table 4 Accent 6"/>
    <w:basedOn w:val="TableNormal"/>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000000"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000000"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000000"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000000"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000000"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000000"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ListTable6Colorful-Accent1">
    <w:name w:val="List Table 6 Colorful Accent 1"/>
    <w:basedOn w:val="TableNormal"/>
    <w:pPr>
      <w:spacing w:after="0" w:line="240" w:lineRule="auto"/>
    </w:pPr>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ListTable6Colorful-Accent2">
    <w:name w:val="List Table 6 Colorful Accent 2"/>
    <w:basedOn w:val="TableNormal"/>
    <w:pPr>
      <w:spacing w:after="0" w:line="240" w:lineRule="auto"/>
    </w:pPr>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ListTable6Colorful-Accent3">
    <w:name w:val="List Table 6 Colorful Accent 3"/>
    <w:basedOn w:val="TableNormal"/>
    <w:pPr>
      <w:spacing w:after="0" w:line="240" w:lineRule="auto"/>
    </w:pPr>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ListTable6Colorful-Accent4">
    <w:name w:val="List Table 6 Colorful Accent 4"/>
    <w:basedOn w:val="TableNormal"/>
    <w:pPr>
      <w:spacing w:after="0" w:line="240" w:lineRule="auto"/>
    </w:pPr>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ListTable6Colorful-Accent5">
    <w:name w:val="List Table 6 Colorful Accent 5"/>
    <w:basedOn w:val="TableNormal"/>
    <w:pPr>
      <w:spacing w:after="0" w:line="240" w:lineRule="auto"/>
    </w:pPr>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ListTable6Colorful-Accent6">
    <w:name w:val="List Table 6 Colorful Accent 6"/>
    <w:basedOn w:val="TableNormal"/>
    <w:pPr>
      <w:spacing w:after="0" w:line="240" w:lineRule="auto"/>
    </w:pPr>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ListTable7Colorful">
    <w:name w:val="List Table 7 Colorful"/>
    <w:basedOn w:val="TableNormal"/>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pPr>
      <w:spacing w:after="0" w:line="240" w:lineRule="auto"/>
    </w:pPr>
    <w:rPr>
      <w:color w:val="365F91" w:themeColor="accent1" w:themeShade="BE"/>
    </w:rPr>
    <w:tblPr>
      <w:tblStyleRowBandSize w:val="1"/>
      <w:tblStyleColBandSize w:val="1"/>
    </w:tblPr>
    <w:tblStylePr w:type="firstRow">
      <w:rPr>
        <w:i/>
        <w:sz w:val="26"/>
        <w:szCs w:val="26"/>
      </w:rPr>
      <w:tblPr/>
      <w:tcPr>
        <w:tcBorders>
          <w:bottom w:val="single" w:sz="4" w:space="0" w:color="4F81BD" w:themeColor="accent1"/>
        </w:tcBorders>
        <w:shd w:val="clear" w:color="000000" w:fill="FFFFFF" w:themeFill="background1"/>
      </w:tcPr>
    </w:tblStylePr>
    <w:tblStylePr w:type="lastRow">
      <w:rPr>
        <w:i/>
        <w:sz w:val="26"/>
        <w:szCs w:val="26"/>
      </w:rPr>
      <w:tblPr/>
      <w:tcPr>
        <w:tcBorders>
          <w:top w:val="single" w:sz="4" w:space="0" w:color="4F81BD" w:themeColor="accent1"/>
        </w:tcBorders>
        <w:shd w:val="clear" w:color="000000" w:fill="FFFFFF" w:themeFill="background1"/>
      </w:tcPr>
    </w:tblStylePr>
    <w:tblStylePr w:type="firstCol">
      <w:pPr>
        <w:jc w:val="right"/>
      </w:pPr>
      <w:rPr>
        <w:i/>
        <w:sz w:val="26"/>
        <w:szCs w:val="26"/>
      </w:rPr>
      <w:tblPr/>
      <w:tcPr>
        <w:tcBorders>
          <w:right w:val="single" w:sz="4" w:space="0" w:color="4F81BD" w:themeColor="accent1"/>
        </w:tcBorders>
        <w:shd w:val="clear" w:color="000000" w:fill="FFFFFF" w:themeFill="background1"/>
      </w:tcPr>
    </w:tblStylePr>
    <w:tblStylePr w:type="lastCol">
      <w:rPr>
        <w:i/>
        <w:sz w:val="26"/>
        <w:szCs w:val="26"/>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pPr>
      <w:spacing w:after="0" w:line="240" w:lineRule="auto"/>
    </w:pPr>
    <w:rPr>
      <w:color w:val="933634" w:themeColor="accent2" w:themeShade="BE"/>
    </w:rPr>
    <w:tblPr>
      <w:tblStyleRowBandSize w:val="1"/>
      <w:tblStyleColBandSize w:val="1"/>
    </w:tblPr>
    <w:tblStylePr w:type="firstRow">
      <w:rPr>
        <w:i/>
        <w:sz w:val="26"/>
        <w:szCs w:val="26"/>
      </w:rPr>
      <w:tblPr/>
      <w:tcPr>
        <w:tcBorders>
          <w:bottom w:val="single" w:sz="4" w:space="0" w:color="C0504D" w:themeColor="accent2"/>
        </w:tcBorders>
        <w:shd w:val="clear" w:color="000000" w:fill="FFFFFF" w:themeFill="background1"/>
      </w:tcPr>
    </w:tblStylePr>
    <w:tblStylePr w:type="lastRow">
      <w:rPr>
        <w:i/>
        <w:sz w:val="26"/>
        <w:szCs w:val="26"/>
      </w:rPr>
      <w:tblPr/>
      <w:tcPr>
        <w:tcBorders>
          <w:top w:val="single" w:sz="4" w:space="0" w:color="C0504D" w:themeColor="accent2"/>
        </w:tcBorders>
        <w:shd w:val="clear" w:color="000000" w:fill="FFFFFF" w:themeFill="background1"/>
      </w:tcPr>
    </w:tblStylePr>
    <w:tblStylePr w:type="firstCol">
      <w:pPr>
        <w:jc w:val="right"/>
      </w:pPr>
      <w:rPr>
        <w:i/>
        <w:sz w:val="26"/>
        <w:szCs w:val="26"/>
      </w:rPr>
      <w:tblPr/>
      <w:tcPr>
        <w:tcBorders>
          <w:right w:val="single" w:sz="4" w:space="0" w:color="C0504D" w:themeColor="accent2"/>
        </w:tcBorders>
        <w:shd w:val="clear" w:color="000000" w:fill="FFFFFF" w:themeFill="background1"/>
      </w:tcPr>
    </w:tblStylePr>
    <w:tblStylePr w:type="lastCol">
      <w:rPr>
        <w:i/>
        <w:sz w:val="26"/>
        <w:szCs w:val="26"/>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pPr>
      <w:spacing w:after="0" w:line="240" w:lineRule="auto"/>
    </w:pPr>
    <w:rPr>
      <w:color w:val="75913B" w:themeColor="accent3" w:themeShade="BE"/>
    </w:rPr>
    <w:tblPr>
      <w:tblStyleRowBandSize w:val="1"/>
      <w:tblStyleColBandSize w:val="1"/>
    </w:tblPr>
    <w:tblStylePr w:type="firstRow">
      <w:rPr>
        <w:i/>
        <w:sz w:val="26"/>
        <w:szCs w:val="26"/>
      </w:rPr>
      <w:tblPr/>
      <w:tcPr>
        <w:tcBorders>
          <w:bottom w:val="single" w:sz="4" w:space="0" w:color="9BBB59" w:themeColor="accent3"/>
        </w:tcBorders>
        <w:shd w:val="clear" w:color="000000" w:fill="FFFFFF" w:themeFill="background1"/>
      </w:tcPr>
    </w:tblStylePr>
    <w:tblStylePr w:type="lastRow">
      <w:rPr>
        <w:i/>
        <w:sz w:val="26"/>
        <w:szCs w:val="26"/>
      </w:rPr>
      <w:tblPr/>
      <w:tcPr>
        <w:tcBorders>
          <w:top w:val="single" w:sz="4" w:space="0" w:color="9BBB59" w:themeColor="accent3"/>
        </w:tcBorders>
        <w:shd w:val="clear" w:color="000000" w:fill="FFFFFF" w:themeFill="background1"/>
      </w:tcPr>
    </w:tblStylePr>
    <w:tblStylePr w:type="firstCol">
      <w:pPr>
        <w:jc w:val="right"/>
      </w:pPr>
      <w:rPr>
        <w:i/>
        <w:sz w:val="26"/>
        <w:szCs w:val="26"/>
      </w:rPr>
      <w:tblPr/>
      <w:tcPr>
        <w:tcBorders>
          <w:right w:val="single" w:sz="4" w:space="0" w:color="9BBB59" w:themeColor="accent3"/>
        </w:tcBorders>
        <w:shd w:val="clear" w:color="000000" w:fill="FFFFFF" w:themeFill="background1"/>
      </w:tcPr>
    </w:tblStylePr>
    <w:tblStylePr w:type="lastCol">
      <w:rPr>
        <w:i/>
        <w:sz w:val="26"/>
        <w:szCs w:val="26"/>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pPr>
      <w:spacing w:after="0" w:line="240" w:lineRule="auto"/>
    </w:pPr>
    <w:rPr>
      <w:color w:val="5F4979" w:themeColor="accent4" w:themeShade="BE"/>
    </w:rPr>
    <w:tblPr>
      <w:tblStyleRowBandSize w:val="1"/>
      <w:tblStyleColBandSize w:val="1"/>
    </w:tblPr>
    <w:tblStylePr w:type="firstRow">
      <w:rPr>
        <w:i/>
        <w:sz w:val="26"/>
        <w:szCs w:val="26"/>
      </w:rPr>
      <w:tblPr/>
      <w:tcPr>
        <w:tcBorders>
          <w:bottom w:val="single" w:sz="4" w:space="0" w:color="8064A2" w:themeColor="accent4"/>
        </w:tcBorders>
        <w:shd w:val="clear" w:color="000000" w:fill="FFFFFF" w:themeFill="background1"/>
      </w:tcPr>
    </w:tblStylePr>
    <w:tblStylePr w:type="lastRow">
      <w:rPr>
        <w:i/>
        <w:sz w:val="26"/>
        <w:szCs w:val="26"/>
      </w:rPr>
      <w:tblPr/>
      <w:tcPr>
        <w:tcBorders>
          <w:top w:val="single" w:sz="4" w:space="0" w:color="8064A2" w:themeColor="accent4"/>
        </w:tcBorders>
        <w:shd w:val="clear" w:color="000000" w:fill="FFFFFF" w:themeFill="background1"/>
      </w:tcPr>
    </w:tblStylePr>
    <w:tblStylePr w:type="firstCol">
      <w:pPr>
        <w:jc w:val="right"/>
      </w:pPr>
      <w:rPr>
        <w:i/>
        <w:sz w:val="26"/>
        <w:szCs w:val="26"/>
      </w:rPr>
      <w:tblPr/>
      <w:tcPr>
        <w:tcBorders>
          <w:right w:val="single" w:sz="4" w:space="0" w:color="8064A2" w:themeColor="accent4"/>
        </w:tcBorders>
        <w:shd w:val="clear" w:color="000000" w:fill="FFFFFF" w:themeFill="background1"/>
      </w:tcPr>
    </w:tblStylePr>
    <w:tblStylePr w:type="lastCol">
      <w:rPr>
        <w:i/>
        <w:sz w:val="26"/>
        <w:szCs w:val="26"/>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pPr>
      <w:spacing w:after="0" w:line="240" w:lineRule="auto"/>
    </w:pPr>
    <w:rPr>
      <w:color w:val="31849A" w:themeColor="accent5" w:themeShade="BE"/>
    </w:rPr>
    <w:tblPr>
      <w:tblStyleRowBandSize w:val="1"/>
      <w:tblStyleColBandSize w:val="1"/>
    </w:tblPr>
    <w:tblStylePr w:type="firstRow">
      <w:rPr>
        <w:i/>
        <w:sz w:val="26"/>
        <w:szCs w:val="26"/>
      </w:rPr>
      <w:tblPr/>
      <w:tcPr>
        <w:tcBorders>
          <w:bottom w:val="single" w:sz="4" w:space="0" w:color="4BACC6" w:themeColor="accent5"/>
        </w:tcBorders>
        <w:shd w:val="clear" w:color="000000" w:fill="FFFFFF" w:themeFill="background1"/>
      </w:tcPr>
    </w:tblStylePr>
    <w:tblStylePr w:type="lastRow">
      <w:rPr>
        <w:i/>
        <w:sz w:val="26"/>
        <w:szCs w:val="26"/>
      </w:rPr>
      <w:tblPr/>
      <w:tcPr>
        <w:tcBorders>
          <w:top w:val="single" w:sz="4" w:space="0" w:color="4BACC6" w:themeColor="accent5"/>
        </w:tcBorders>
        <w:shd w:val="clear" w:color="000000" w:fill="FFFFFF" w:themeFill="background1"/>
      </w:tcPr>
    </w:tblStylePr>
    <w:tblStylePr w:type="firstCol">
      <w:pPr>
        <w:jc w:val="right"/>
      </w:pPr>
      <w:rPr>
        <w:i/>
        <w:sz w:val="26"/>
        <w:szCs w:val="26"/>
      </w:rPr>
      <w:tblPr/>
      <w:tcPr>
        <w:tcBorders>
          <w:right w:val="single" w:sz="4" w:space="0" w:color="4BACC6" w:themeColor="accent5"/>
        </w:tcBorders>
        <w:shd w:val="clear" w:color="000000" w:fill="FFFFFF" w:themeFill="background1"/>
      </w:tcPr>
    </w:tblStylePr>
    <w:tblStylePr w:type="lastCol">
      <w:rPr>
        <w:i/>
        <w:sz w:val="26"/>
        <w:szCs w:val="26"/>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pPr>
      <w:spacing w:after="0" w:line="240" w:lineRule="auto"/>
    </w:pPr>
    <w:rPr>
      <w:color w:val="E26B09" w:themeColor="accent6" w:themeShade="BE"/>
    </w:rPr>
    <w:tblPr>
      <w:tblStyleRowBandSize w:val="1"/>
      <w:tblStyleColBandSize w:val="1"/>
    </w:tblPr>
    <w:tblStylePr w:type="firstRow">
      <w:rPr>
        <w:i/>
        <w:sz w:val="26"/>
        <w:szCs w:val="26"/>
      </w:rPr>
      <w:tblPr/>
      <w:tcPr>
        <w:tcBorders>
          <w:bottom w:val="single" w:sz="4" w:space="0" w:color="F79646" w:themeColor="accent6"/>
        </w:tcBorders>
        <w:shd w:val="clear" w:color="000000" w:fill="FFFFFF" w:themeFill="background1"/>
      </w:tcPr>
    </w:tblStylePr>
    <w:tblStylePr w:type="lastRow">
      <w:rPr>
        <w:i/>
        <w:sz w:val="26"/>
        <w:szCs w:val="26"/>
      </w:rPr>
      <w:tblPr/>
      <w:tcPr>
        <w:tcBorders>
          <w:top w:val="single" w:sz="4" w:space="0" w:color="F79646" w:themeColor="accent6"/>
        </w:tcBorders>
        <w:shd w:val="clear" w:color="000000" w:fill="FFFFFF" w:themeFill="background1"/>
      </w:tcPr>
    </w:tblStylePr>
    <w:tblStylePr w:type="firstCol">
      <w:pPr>
        <w:jc w:val="right"/>
      </w:pPr>
      <w:rPr>
        <w:i/>
        <w:sz w:val="26"/>
        <w:szCs w:val="26"/>
      </w:rPr>
      <w:tblPr/>
      <w:tcPr>
        <w:tcBorders>
          <w:right w:val="single" w:sz="4" w:space="0" w:color="F79646" w:themeColor="accent6"/>
        </w:tcBorders>
        <w:shd w:val="clear" w:color="000000" w:fill="FFFFFF" w:themeFill="background1"/>
      </w:tcPr>
    </w:tblStylePr>
    <w:tblStylePr w:type="lastCol">
      <w:rPr>
        <w:i/>
        <w:sz w:val="26"/>
        <w:szCs w:val="26"/>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Heading1Char">
    <w:name w:val="Heading 1 Char"/>
    <w:basedOn w:val="DefaultParagraphFont"/>
    <w:rPr>
      <w:rFonts w:ascii="Arial" w:eastAsia="Times New Roman" w:hAnsi="Arial" w:cs="Arial"/>
      <w:b/>
      <w:sz w:val="24"/>
      <w:szCs w:val="24"/>
    </w:rPr>
  </w:style>
  <w:style w:type="character" w:customStyle="1" w:styleId="Heading2Char">
    <w:name w:val="Heading 2 Char"/>
    <w:basedOn w:val="DefaultParagraphFont"/>
    <w:rPr>
      <w:rFonts w:ascii="Arial" w:eastAsia="Times New Roman" w:hAnsi="Arial" w:cs="Arial"/>
      <w:b/>
      <w:sz w:val="28"/>
      <w:szCs w:val="28"/>
    </w:rPr>
  </w:style>
  <w:style w:type="character" w:customStyle="1" w:styleId="Heading3Char">
    <w:name w:val="Heading 3 Char"/>
    <w:basedOn w:val="DefaultParagraphFont"/>
    <w:rPr>
      <w:rFonts w:ascii="Arial" w:eastAsia="Times New Roman" w:hAnsi="Arial" w:cs="Arial"/>
      <w:b/>
      <w:sz w:val="24"/>
      <w:szCs w:val="24"/>
      <w:u w:val="single"/>
    </w:rPr>
  </w:style>
  <w:style w:type="paragraph" w:styleId="BodyText">
    <w:name w:val="Body Text"/>
    <w:basedOn w:val="Normal"/>
    <w:semiHidden/>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semiHidden/>
    <w:rPr>
      <w:rFonts w:ascii="Arial" w:eastAsia="Times New Roman" w:hAnsi="Arial" w:cs="Arial"/>
      <w:sz w:val="24"/>
      <w:szCs w:val="24"/>
    </w:rPr>
  </w:style>
  <w:style w:type="character" w:styleId="Hyperlink">
    <w:name w:val="Hyperlink"/>
    <w:basedOn w:val="DefaultParagraphFont"/>
    <w:unhideWhenUsed/>
    <w:rPr>
      <w:color w:val="0000FF" w:themeColor="hyperlink"/>
      <w:u w:val="single"/>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rsid w:val="000061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sbtc@gmail.com" TargetMode="Externa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FDAB4FB1364745B28012D81905A1C8" ma:contentTypeVersion="10" ma:contentTypeDescription="Create a new document." ma:contentTypeScope="" ma:versionID="e443a338230d22ad0e5db94c9cdbb029">
  <xsd:schema xmlns:xsd="http://www.w3.org/2001/XMLSchema" xmlns:xs="http://www.w3.org/2001/XMLSchema" xmlns:p="http://schemas.microsoft.com/office/2006/metadata/properties" xmlns:ns3="4462ca17-e47d-466c-a280-6b79c8829a53" targetNamespace="http://schemas.microsoft.com/office/2006/metadata/properties" ma:root="true" ma:fieldsID="03638188dc2d6ece6507e7807d21b637" ns3:_="">
    <xsd:import namespace="4462ca17-e47d-466c-a280-6b79c8829a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2ca17-e47d-466c-a280-6b79c8829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F312C-FB96-4649-943A-1652B300D8B7}">
  <ds:schemaRefs>
    <ds:schemaRef ds:uri="http://schemas.openxmlformats.org/officeDocument/2006/bibliography"/>
  </ds:schemaRefs>
</ds:datastoreItem>
</file>

<file path=customXml/itemProps2.xml><?xml version="1.0" encoding="utf-8"?>
<ds:datastoreItem xmlns:ds="http://schemas.openxmlformats.org/officeDocument/2006/customXml" ds:itemID="{374677B5-6FFC-4664-BEC5-B133A5DDB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57CFE-C5BE-47AB-9880-1D7FBAA3F298}">
  <ds:schemaRefs>
    <ds:schemaRef ds:uri="http://schemas.microsoft.com/sharepoint/v3/contenttype/forms"/>
  </ds:schemaRefs>
</ds:datastoreItem>
</file>

<file path=customXml/itemProps4.xml><?xml version="1.0" encoding="utf-8"?>
<ds:datastoreItem xmlns:ds="http://schemas.openxmlformats.org/officeDocument/2006/customXml" ds:itemID="{2E6408B3-7641-4A87-9516-884FC201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2ca17-e47d-466c-a280-6b79c8829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3047</Characters>
  <Application>Microsoft Office Word</Application>
  <DocSecurity>0</DocSecurity>
  <Lines>25</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Odendaal</dc:creator>
  <cp:lastModifiedBy>Joy McFarlane</cp:lastModifiedBy>
  <cp:revision>2</cp:revision>
  <dcterms:created xsi:type="dcterms:W3CDTF">2021-08-02T14:16:00Z</dcterms:created>
  <dcterms:modified xsi:type="dcterms:W3CDTF">2021-08-02T14:16:00Z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0x0101005AFDAB4FB1364745B28012D81905A1C8</vt:lpwstr>
  </property>
</Properties>
</file>